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525"/>
        <w:tblW w:w="9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3"/>
        <w:gridCol w:w="8637"/>
      </w:tblGrid>
      <w:tr w:rsidR="009F0CF6" w14:paraId="50B6084D" w14:textId="77777777" w:rsidTr="0062701F">
        <w:trPr>
          <w:trHeight w:val="218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3045" w14:textId="77777777" w:rsidR="009F0CF6" w:rsidRDefault="009F0CF6" w:rsidP="0062701F">
            <w:pPr>
              <w:pStyle w:val="Body"/>
              <w:rPr>
                <w:rFonts w:ascii="Gill Sans MT" w:eastAsia="Gill Sans MT" w:hAnsi="Gill Sans MT" w:cs="Gill Sans MT"/>
                <w:lang w:val="en-US"/>
              </w:rPr>
            </w:pPr>
          </w:p>
          <w:p w14:paraId="07179E83" w14:textId="77777777" w:rsidR="009F0CF6" w:rsidRDefault="009F0CF6" w:rsidP="0062701F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14:paraId="3028BA18" w14:textId="77777777" w:rsidR="009F0CF6" w:rsidRDefault="009F0CF6" w:rsidP="0062701F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14:paraId="2577EE88" w14:textId="77777777" w:rsidR="009F0CF6" w:rsidRDefault="009F0CF6" w:rsidP="0062701F">
            <w:pPr>
              <w:pStyle w:val="Body"/>
              <w:spacing w:after="0" w:line="240" w:lineRule="auto"/>
            </w:pP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699A6" w14:textId="77777777" w:rsidR="009F0CF6" w:rsidRPr="002A628A" w:rsidRDefault="00AD5E9C" w:rsidP="0062701F">
            <w:pPr>
              <w:pStyle w:val="Body"/>
              <w:rPr>
                <w:rFonts w:ascii="Gill Sans" w:eastAsia="Gill Sans" w:hAnsi="Gill Sans" w:cs="Gill Sans"/>
                <w:b/>
                <w:bCs/>
              </w:rPr>
            </w:pPr>
            <w:r w:rsidRPr="002A628A">
              <w:rPr>
                <w:rFonts w:ascii="Gill Sans" w:hAnsi="Gill Sans"/>
                <w:b/>
                <w:bCs/>
                <w:lang w:val="en-US"/>
              </w:rPr>
              <w:t>West Dartmoor Mission Community Meeting</w:t>
            </w:r>
          </w:p>
          <w:p w14:paraId="6941184B" w14:textId="4C7664DC" w:rsidR="009F0CF6" w:rsidRPr="002A628A" w:rsidRDefault="00AD5E9C" w:rsidP="0062701F">
            <w:pPr>
              <w:pStyle w:val="Body"/>
              <w:rPr>
                <w:rFonts w:ascii="Gill Sans" w:eastAsia="Gill Sans" w:hAnsi="Gill Sans" w:cs="Gill Sans"/>
                <w:b/>
                <w:bCs/>
              </w:rPr>
            </w:pP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Held </w:t>
            </w:r>
            <w:r w:rsidR="009050E2" w:rsidRPr="002A628A">
              <w:rPr>
                <w:rFonts w:ascii="Gill Sans" w:hAnsi="Gill Sans"/>
                <w:b/>
                <w:bCs/>
                <w:lang w:val="en-US"/>
              </w:rPr>
              <w:t xml:space="preserve">at St </w:t>
            </w:r>
            <w:r w:rsidR="00953FD0" w:rsidRPr="002A628A">
              <w:rPr>
                <w:rFonts w:ascii="Gill Sans" w:hAnsi="Gill Sans"/>
                <w:b/>
                <w:bCs/>
                <w:lang w:val="en-US"/>
              </w:rPr>
              <w:t>Paul</w:t>
            </w:r>
            <w:r w:rsidR="009050E2" w:rsidRPr="002A628A">
              <w:rPr>
                <w:rFonts w:ascii="Gill Sans" w:hAnsi="Gill Sans"/>
                <w:b/>
                <w:bCs/>
                <w:lang w:val="en-US"/>
              </w:rPr>
              <w:t xml:space="preserve">’s, </w:t>
            </w:r>
            <w:r w:rsidR="00953FD0" w:rsidRPr="002A628A">
              <w:rPr>
                <w:rFonts w:ascii="Gill Sans" w:hAnsi="Gill Sans"/>
                <w:b/>
                <w:bCs/>
                <w:lang w:val="en-US"/>
              </w:rPr>
              <w:t>Yelverton</w:t>
            </w: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 at </w:t>
            </w:r>
            <w:r w:rsidR="00D1022A" w:rsidRPr="002A628A">
              <w:rPr>
                <w:rFonts w:ascii="Gill Sans" w:hAnsi="Gill Sans"/>
                <w:b/>
                <w:bCs/>
                <w:lang w:val="en-US"/>
              </w:rPr>
              <w:t>7</w:t>
            </w: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pm on </w:t>
            </w:r>
            <w:r w:rsidR="00FD3CDD">
              <w:rPr>
                <w:rFonts w:ascii="Gill Sans" w:hAnsi="Gill Sans"/>
                <w:b/>
                <w:bCs/>
                <w:lang w:val="en-US"/>
              </w:rPr>
              <w:t>29</w:t>
            </w:r>
            <w:r w:rsidR="00FD3CDD" w:rsidRPr="00FD3CDD">
              <w:rPr>
                <w:rFonts w:ascii="Gill Sans" w:hAnsi="Gill Sans"/>
                <w:b/>
                <w:bCs/>
                <w:vertAlign w:val="superscript"/>
                <w:lang w:val="en-US"/>
              </w:rPr>
              <w:t>th</w:t>
            </w:r>
            <w:r w:rsidR="00FD3CDD">
              <w:rPr>
                <w:rFonts w:ascii="Gill Sans" w:hAnsi="Gill Sans"/>
                <w:b/>
                <w:bCs/>
                <w:lang w:val="en-US"/>
              </w:rPr>
              <w:t xml:space="preserve"> May</w:t>
            </w:r>
            <w:r w:rsidRPr="002A628A">
              <w:rPr>
                <w:rFonts w:ascii="Gill Sans" w:hAnsi="Gill Sans"/>
                <w:b/>
                <w:bCs/>
                <w:lang w:val="en-US"/>
              </w:rPr>
              <w:t xml:space="preserve"> 202</w:t>
            </w:r>
            <w:r w:rsidR="00A87FD4">
              <w:rPr>
                <w:rFonts w:ascii="Gill Sans" w:hAnsi="Gill Sans"/>
                <w:b/>
                <w:bCs/>
                <w:lang w:val="en-US"/>
              </w:rPr>
              <w:t>5</w:t>
            </w:r>
          </w:p>
          <w:p w14:paraId="014DEEC9" w14:textId="77777777" w:rsidR="009F0CF6" w:rsidRDefault="00AD5E9C" w:rsidP="0062701F">
            <w:pPr>
              <w:pStyle w:val="Body"/>
              <w:rPr>
                <w:rFonts w:ascii="Gill Sans" w:hAnsi="Gill Sans"/>
                <w:b/>
                <w:bCs/>
                <w:lang w:val="en-US"/>
              </w:rPr>
            </w:pPr>
            <w:r w:rsidRPr="002A628A">
              <w:rPr>
                <w:rFonts w:ascii="Gill Sans" w:hAnsi="Gill Sans"/>
                <w:b/>
                <w:bCs/>
                <w:lang w:val="en-US"/>
              </w:rPr>
              <w:t>Minutes</w:t>
            </w:r>
          </w:p>
          <w:p w14:paraId="25CE39F6" w14:textId="1E593847" w:rsidR="004A306B" w:rsidRDefault="004A306B" w:rsidP="0062701F">
            <w:pPr>
              <w:pStyle w:val="Body"/>
              <w:rPr>
                <w:rFonts w:ascii="Gill Sans" w:hAnsi="Gill Sans"/>
                <w:lang w:val="en-US"/>
              </w:rPr>
            </w:pPr>
            <w:r w:rsidRPr="002A628A">
              <w:rPr>
                <w:rFonts w:ascii="Gill Sans" w:hAnsi="Gill Sans"/>
                <w:b/>
                <w:lang w:val="en-US"/>
              </w:rPr>
              <w:t>Attending:</w:t>
            </w:r>
            <w:r w:rsidRPr="002A628A">
              <w:rPr>
                <w:rFonts w:ascii="Gill Sans" w:hAnsi="Gill Sans"/>
                <w:lang w:val="en-US"/>
              </w:rPr>
              <w:t xml:space="preserve"> Revd Andrew Thomas (AT) (Chair), </w:t>
            </w:r>
            <w:r w:rsidR="004E03BE" w:rsidRPr="002A628A">
              <w:rPr>
                <w:rFonts w:ascii="Gill Sans" w:hAnsi="Gill Sans"/>
                <w:lang w:val="en-US"/>
              </w:rPr>
              <w:t>Richard Bayly (</w:t>
            </w:r>
            <w:r w:rsidR="001D5E61" w:rsidRPr="002A628A">
              <w:rPr>
                <w:rFonts w:ascii="Gill Sans" w:hAnsi="Gill Sans"/>
                <w:lang w:val="en-US"/>
              </w:rPr>
              <w:t>RB),</w:t>
            </w:r>
            <w:r w:rsidR="004E03BE" w:rsidRPr="002A628A">
              <w:rPr>
                <w:rFonts w:ascii="Gill Sans" w:hAnsi="Gill Sans"/>
                <w:lang w:val="en-US"/>
              </w:rPr>
              <w:t xml:space="preserve"> </w:t>
            </w:r>
            <w:r w:rsidR="00DF2A1D" w:rsidRPr="002A628A">
              <w:rPr>
                <w:rFonts w:ascii="Gill Sans" w:hAnsi="Gill Sans"/>
                <w:lang w:val="en-US"/>
              </w:rPr>
              <w:t xml:space="preserve">Caroline Jennings (CJ), </w:t>
            </w:r>
            <w:r w:rsidR="00EE1FA3" w:rsidRPr="00EE1FA3">
              <w:rPr>
                <w:rFonts w:ascii="Gill Sans" w:hAnsi="Gill Sans"/>
                <w:lang w:val="en-US"/>
              </w:rPr>
              <w:t xml:space="preserve">Helen Sims (HS), </w:t>
            </w:r>
            <w:r w:rsidR="005C40F9" w:rsidRPr="00EE1FA3">
              <w:rPr>
                <w:rFonts w:ascii="Gill Sans" w:hAnsi="Gill Sans"/>
                <w:lang w:val="en-US"/>
              </w:rPr>
              <w:t>Simon Hill (SH)</w:t>
            </w:r>
            <w:r w:rsidR="005C40F9">
              <w:rPr>
                <w:rFonts w:ascii="Gill Sans" w:hAnsi="Gill Sans"/>
                <w:lang w:val="en-US"/>
              </w:rPr>
              <w:t>,</w:t>
            </w:r>
            <w:r w:rsidR="005C40F9" w:rsidRPr="00201935">
              <w:rPr>
                <w:rFonts w:ascii="Gill Sans" w:hAnsi="Gill Sans"/>
                <w:lang w:val="en-US"/>
              </w:rPr>
              <w:t xml:space="preserve"> </w:t>
            </w:r>
            <w:r w:rsidR="0033076F">
              <w:rPr>
                <w:rFonts w:ascii="Gill Sans" w:hAnsi="Gill Sans"/>
                <w:lang w:val="en-US"/>
              </w:rPr>
              <w:t>Caroline Paskins</w:t>
            </w:r>
            <w:r w:rsidR="00845028" w:rsidRPr="002A628A">
              <w:rPr>
                <w:rFonts w:ascii="Gill Sans" w:hAnsi="Gill Sans"/>
                <w:lang w:val="en-US"/>
              </w:rPr>
              <w:t xml:space="preserve"> (</w:t>
            </w:r>
            <w:r w:rsidR="0033076F">
              <w:rPr>
                <w:rFonts w:ascii="Gill Sans" w:hAnsi="Gill Sans"/>
                <w:lang w:val="en-US"/>
              </w:rPr>
              <w:t>CP</w:t>
            </w:r>
            <w:r w:rsidR="00845028" w:rsidRPr="002A628A">
              <w:rPr>
                <w:rFonts w:ascii="Gill Sans" w:hAnsi="Gill Sans"/>
                <w:lang w:val="en-US"/>
              </w:rPr>
              <w:t>),</w:t>
            </w:r>
            <w:r w:rsidR="0077207B" w:rsidRPr="0077207B">
              <w:rPr>
                <w:rFonts w:ascii="Gill Sans" w:hAnsi="Gill Sans"/>
                <w:lang w:val="en-US"/>
              </w:rPr>
              <w:t xml:space="preserve"> </w:t>
            </w:r>
            <w:r w:rsidR="00A339C2" w:rsidRPr="00A339C2">
              <w:rPr>
                <w:rFonts w:ascii="Gill Sans" w:hAnsi="Gill Sans"/>
                <w:lang w:val="en-US"/>
              </w:rPr>
              <w:t xml:space="preserve">Ros Knight (RK), </w:t>
            </w:r>
            <w:r w:rsidR="001E08E9" w:rsidRPr="00973820">
              <w:rPr>
                <w:rFonts w:ascii="Gill Sans" w:hAnsi="Gill Sans"/>
                <w:lang w:val="en-US"/>
              </w:rPr>
              <w:t>Mary Helby (MH)</w:t>
            </w:r>
            <w:r w:rsidR="001E08E9">
              <w:rPr>
                <w:rFonts w:ascii="Gill Sans" w:hAnsi="Gill Sans"/>
                <w:lang w:val="en-US"/>
              </w:rPr>
              <w:t xml:space="preserve">, </w:t>
            </w:r>
            <w:r w:rsidR="0066133E" w:rsidRPr="00D6251F">
              <w:rPr>
                <w:rFonts w:ascii="Gill Sans" w:hAnsi="Gill Sans"/>
                <w:lang w:val="en-US"/>
              </w:rPr>
              <w:t>Nicky Smith (</w:t>
            </w:r>
            <w:r w:rsidR="00422A1C" w:rsidRPr="00D6251F">
              <w:rPr>
                <w:rFonts w:ascii="Gill Sans" w:hAnsi="Gill Sans"/>
                <w:lang w:val="en-US"/>
              </w:rPr>
              <w:t>NS</w:t>
            </w:r>
            <w:r w:rsidR="0066133E" w:rsidRPr="00D6251F">
              <w:rPr>
                <w:rFonts w:ascii="Gill Sans" w:hAnsi="Gill Sans"/>
                <w:lang w:val="en-US"/>
              </w:rPr>
              <w:t>)</w:t>
            </w:r>
            <w:r w:rsidR="00422A1C" w:rsidRPr="00D6251F">
              <w:rPr>
                <w:rFonts w:ascii="Gill Sans" w:hAnsi="Gill Sans"/>
                <w:lang w:val="en-US"/>
              </w:rPr>
              <w:t>,</w:t>
            </w:r>
            <w:r w:rsidR="00FE1E26" w:rsidRPr="002A628A">
              <w:rPr>
                <w:rFonts w:ascii="Gill Sans" w:hAnsi="Gill Sans"/>
                <w:lang w:val="en-US"/>
              </w:rPr>
              <w:t xml:space="preserve"> </w:t>
            </w:r>
            <w:r w:rsidR="009360B1" w:rsidRPr="002A628A">
              <w:rPr>
                <w:rFonts w:ascii="Gill Sans" w:hAnsi="Gill Sans"/>
                <w:lang w:val="en-US"/>
              </w:rPr>
              <w:t xml:space="preserve">Brian Medhurst (BM), </w:t>
            </w:r>
            <w:r w:rsidR="009360B1" w:rsidRPr="00201935">
              <w:rPr>
                <w:rFonts w:ascii="Gill Sans" w:hAnsi="Gill Sans"/>
                <w:lang w:val="en-US"/>
              </w:rPr>
              <w:t>Richard Byrn (RBy)</w:t>
            </w:r>
            <w:r w:rsidR="007B38EB">
              <w:rPr>
                <w:rFonts w:ascii="Gill Sans" w:hAnsi="Gill Sans"/>
                <w:lang w:val="en-US"/>
              </w:rPr>
              <w:t xml:space="preserve">, </w:t>
            </w:r>
            <w:r w:rsidRPr="002A628A">
              <w:rPr>
                <w:rFonts w:ascii="Gill Sans" w:hAnsi="Gill Sans"/>
                <w:lang w:val="en-US"/>
              </w:rPr>
              <w:t>Andrew Lacey (</w:t>
            </w:r>
            <w:r w:rsidR="00474655" w:rsidRPr="002A628A">
              <w:rPr>
                <w:rFonts w:ascii="Gill Sans" w:hAnsi="Gill Sans"/>
                <w:lang w:val="en-US"/>
              </w:rPr>
              <w:t>AL</w:t>
            </w:r>
            <w:r w:rsidRPr="002A628A">
              <w:rPr>
                <w:rFonts w:ascii="Gill Sans" w:hAnsi="Gill Sans"/>
                <w:lang w:val="en-US"/>
              </w:rPr>
              <w:t>)</w:t>
            </w:r>
            <w:r w:rsidR="001D5E61" w:rsidRPr="002A628A">
              <w:rPr>
                <w:rFonts w:ascii="Gill Sans" w:hAnsi="Gill Sans"/>
                <w:lang w:val="en-US"/>
              </w:rPr>
              <w:t>.</w:t>
            </w:r>
          </w:p>
          <w:p w14:paraId="73925AE5" w14:textId="5209FB5C" w:rsidR="0065269D" w:rsidRPr="00404919" w:rsidRDefault="004A306B" w:rsidP="00D92560">
            <w:pPr>
              <w:pStyle w:val="Body"/>
              <w:rPr>
                <w:rFonts w:ascii="Gill Sans" w:hAnsi="Gill Sans"/>
                <w:lang w:val="en-US"/>
              </w:rPr>
            </w:pPr>
            <w:r w:rsidRPr="002A628A">
              <w:rPr>
                <w:rFonts w:ascii="Gill Sans" w:hAnsi="Gill Sans"/>
                <w:b/>
                <w:lang w:val="en-US"/>
              </w:rPr>
              <w:t>Apologies:</w:t>
            </w:r>
            <w:r w:rsidRPr="002A628A">
              <w:rPr>
                <w:rFonts w:ascii="Gill Sans" w:hAnsi="Gill Sans"/>
                <w:lang w:val="en-US"/>
              </w:rPr>
              <w:t xml:space="preserve"> </w:t>
            </w:r>
            <w:r w:rsidR="006756B7" w:rsidRPr="00D6251F">
              <w:rPr>
                <w:rFonts w:ascii="Gill Sans" w:hAnsi="Gill Sans"/>
                <w:lang w:val="en-US"/>
              </w:rPr>
              <w:t xml:space="preserve"> Hilary Prout (HP), </w:t>
            </w:r>
            <w:r w:rsidR="006756B7" w:rsidRPr="002A628A">
              <w:rPr>
                <w:rFonts w:ascii="Gill Sans" w:hAnsi="Gill Sans"/>
                <w:lang w:val="en-US"/>
              </w:rPr>
              <w:t>Elaine Hay (EH)</w:t>
            </w:r>
            <w:r w:rsidR="006756B7">
              <w:rPr>
                <w:rFonts w:ascii="Gill Sans" w:hAnsi="Gill Sans"/>
                <w:lang w:val="en-US"/>
              </w:rPr>
              <w:t xml:space="preserve">, </w:t>
            </w:r>
            <w:r w:rsidR="009360B1">
              <w:rPr>
                <w:rFonts w:ascii="Gill Sans" w:hAnsi="Gill Sans"/>
                <w:lang w:val="en-US"/>
              </w:rPr>
              <w:t>Janet Sturmer (JS)</w:t>
            </w:r>
            <w:r w:rsidR="00950855" w:rsidRPr="00114365">
              <w:rPr>
                <w:rFonts w:ascii="Gill Sans" w:hAnsi="Gill Sans"/>
                <w:lang w:val="en-US"/>
              </w:rPr>
              <w:t>.</w:t>
            </w:r>
          </w:p>
        </w:tc>
      </w:tr>
    </w:tbl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8"/>
        <w:gridCol w:w="7297"/>
        <w:gridCol w:w="1195"/>
      </w:tblGrid>
      <w:tr w:rsidR="009F0CF6" w14:paraId="3DCE2D20" w14:textId="77777777" w:rsidTr="009D78D5">
        <w:trPr>
          <w:trHeight w:val="55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22FD2" w14:textId="4D5BD233" w:rsidR="009F0CF6" w:rsidRDefault="00AD5E9C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58D7" w14:textId="19EC4006" w:rsidR="009F0CF6" w:rsidRDefault="004A306B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Opening Prayer</w:t>
            </w:r>
            <w:r w:rsidR="00E32563">
              <w:rPr>
                <w:b/>
                <w:bCs/>
                <w:sz w:val="24"/>
                <w:szCs w:val="24"/>
                <w:lang w:val="en-US"/>
              </w:rPr>
              <w:t xml:space="preserve"> &amp;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D5E9C">
              <w:rPr>
                <w:b/>
                <w:bCs/>
                <w:sz w:val="24"/>
                <w:szCs w:val="24"/>
                <w:lang w:val="en-US"/>
              </w:rPr>
              <w:t>Welcome</w:t>
            </w:r>
          </w:p>
          <w:p w14:paraId="20A97AB8" w14:textId="19926201" w:rsidR="007A1BA0" w:rsidRPr="003626C3" w:rsidRDefault="00912036" w:rsidP="002F121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036">
              <w:rPr>
                <w:sz w:val="24"/>
                <w:szCs w:val="24"/>
                <w:lang w:val="en-US"/>
              </w:rPr>
              <w:t>Following an opening prayer, everyone was welcomed to the meeting.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9BFE" w14:textId="77777777" w:rsidR="009F0CF6" w:rsidRDefault="00AD5E9C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Next Steps</w:t>
            </w:r>
          </w:p>
        </w:tc>
      </w:tr>
      <w:tr w:rsidR="00E32563" w14:paraId="1CA41EBC" w14:textId="77777777" w:rsidTr="0020056E">
        <w:trPr>
          <w:trHeight w:val="7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7624" w14:textId="5F3BC95E" w:rsidR="00E32563" w:rsidRDefault="00E32563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EFB1" w14:textId="2AB56F73" w:rsidR="00E32563" w:rsidRDefault="00E32563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Discussion Topic – </w:t>
            </w:r>
            <w:r w:rsidR="00ED5839">
              <w:rPr>
                <w:b/>
                <w:bCs/>
                <w:sz w:val="24"/>
                <w:szCs w:val="24"/>
                <w:lang w:val="en-US"/>
              </w:rPr>
              <w:t xml:space="preserve">Pastoral Principles – </w:t>
            </w:r>
            <w:r w:rsidR="006A3077">
              <w:rPr>
                <w:b/>
                <w:bCs/>
                <w:sz w:val="24"/>
                <w:szCs w:val="24"/>
                <w:lang w:val="en-US"/>
              </w:rPr>
              <w:t>Cast Out Fear</w:t>
            </w:r>
          </w:p>
          <w:p w14:paraId="1BEE7E57" w14:textId="77777777" w:rsidR="005C4B52" w:rsidRDefault="00885E2A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This set of princi</w:t>
            </w:r>
            <w:r w:rsidR="00314B5E">
              <w:rPr>
                <w:sz w:val="24"/>
                <w:szCs w:val="24"/>
                <w:lang w:val="en-US"/>
              </w:rPr>
              <w:t>ples ha</w:t>
            </w:r>
            <w:r w:rsidR="000875E1">
              <w:rPr>
                <w:sz w:val="24"/>
                <w:szCs w:val="24"/>
                <w:lang w:val="en-US"/>
              </w:rPr>
              <w:t>s</w:t>
            </w:r>
            <w:r w:rsidR="00314B5E">
              <w:rPr>
                <w:sz w:val="24"/>
                <w:szCs w:val="24"/>
                <w:lang w:val="en-US"/>
              </w:rPr>
              <w:t xml:space="preserve"> been issued by the Church of England Pastor</w:t>
            </w:r>
            <w:r w:rsidR="00D42E11">
              <w:rPr>
                <w:sz w:val="24"/>
                <w:szCs w:val="24"/>
                <w:lang w:val="en-US"/>
              </w:rPr>
              <w:t>al Advisory Group</w:t>
            </w:r>
            <w:r w:rsidR="00347DA8">
              <w:rPr>
                <w:sz w:val="24"/>
                <w:szCs w:val="24"/>
                <w:lang w:val="en-US"/>
              </w:rPr>
              <w:t xml:space="preserve"> for Living Well Together. </w:t>
            </w:r>
          </w:p>
          <w:p w14:paraId="48C44E0B" w14:textId="77777777" w:rsidR="005C4B52" w:rsidRDefault="005C4B52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5E61AA4" w14:textId="416FFDE4" w:rsidR="00C13F01" w:rsidRDefault="005C4B52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Fear was</w:t>
            </w:r>
            <w:r w:rsidR="00621B2F">
              <w:rPr>
                <w:sz w:val="24"/>
                <w:szCs w:val="24"/>
                <w:lang w:val="en-US"/>
              </w:rPr>
              <w:t xml:space="preserve"> discussed by all in attendance</w:t>
            </w:r>
            <w:r w:rsidR="00613D2F">
              <w:rPr>
                <w:sz w:val="24"/>
                <w:szCs w:val="24"/>
                <w:lang w:val="en-US"/>
              </w:rPr>
              <w:t xml:space="preserve">, noting personal experiences and </w:t>
            </w:r>
            <w:r w:rsidR="009F7E91">
              <w:rPr>
                <w:sz w:val="24"/>
                <w:szCs w:val="24"/>
                <w:lang w:val="en-US"/>
              </w:rPr>
              <w:t xml:space="preserve">impact </w:t>
            </w:r>
            <w:r w:rsidR="00613D2F">
              <w:rPr>
                <w:sz w:val="24"/>
                <w:szCs w:val="24"/>
                <w:lang w:val="en-US"/>
              </w:rPr>
              <w:t xml:space="preserve">within </w:t>
            </w:r>
            <w:r w:rsidR="006A63B6">
              <w:rPr>
                <w:sz w:val="24"/>
                <w:szCs w:val="24"/>
                <w:lang w:val="en-US"/>
              </w:rPr>
              <w:t>local communities</w:t>
            </w:r>
            <w:r w:rsidR="00540738">
              <w:rPr>
                <w:sz w:val="24"/>
                <w:szCs w:val="24"/>
                <w:lang w:val="en-US"/>
              </w:rPr>
              <w:t xml:space="preserve">, especially those in </w:t>
            </w:r>
            <w:r w:rsidR="002D3B04">
              <w:rPr>
                <w:sz w:val="24"/>
                <w:szCs w:val="24"/>
                <w:lang w:val="en-US"/>
              </w:rPr>
              <w:t>our churches</w:t>
            </w:r>
            <w:r w:rsidR="002C395F">
              <w:rPr>
                <w:sz w:val="24"/>
                <w:szCs w:val="24"/>
                <w:lang w:val="en-US"/>
              </w:rPr>
              <w:t>.</w:t>
            </w:r>
            <w:r w:rsidR="00A871B3">
              <w:rPr>
                <w:sz w:val="24"/>
                <w:szCs w:val="24"/>
                <w:lang w:val="en-US"/>
              </w:rPr>
              <w:t xml:space="preserve"> What actually is </w:t>
            </w:r>
            <w:r w:rsidR="002D3B04">
              <w:rPr>
                <w:sz w:val="24"/>
                <w:szCs w:val="24"/>
                <w:lang w:val="en-US"/>
              </w:rPr>
              <w:t>fear</w:t>
            </w:r>
            <w:r w:rsidR="00A871B3">
              <w:rPr>
                <w:sz w:val="24"/>
                <w:szCs w:val="24"/>
                <w:lang w:val="en-US"/>
              </w:rPr>
              <w:t xml:space="preserve"> </w:t>
            </w:r>
            <w:r w:rsidR="00DB56F5">
              <w:rPr>
                <w:sz w:val="24"/>
                <w:szCs w:val="24"/>
                <w:lang w:val="en-US"/>
              </w:rPr>
              <w:t xml:space="preserve">and </w:t>
            </w:r>
            <w:r w:rsidR="002D3B04">
              <w:rPr>
                <w:sz w:val="24"/>
                <w:szCs w:val="24"/>
                <w:lang w:val="en-US"/>
              </w:rPr>
              <w:t xml:space="preserve">how it can </w:t>
            </w:r>
            <w:r w:rsidR="00C13F01">
              <w:rPr>
                <w:sz w:val="24"/>
                <w:szCs w:val="24"/>
                <w:lang w:val="en-US"/>
              </w:rPr>
              <w:t>affect</w:t>
            </w:r>
            <w:r w:rsidR="002D3B04">
              <w:rPr>
                <w:sz w:val="24"/>
                <w:szCs w:val="24"/>
                <w:lang w:val="en-US"/>
              </w:rPr>
              <w:t xml:space="preserve"> us</w:t>
            </w:r>
            <w:r w:rsidR="000A1792">
              <w:rPr>
                <w:sz w:val="24"/>
                <w:szCs w:val="24"/>
                <w:lang w:val="en-US"/>
              </w:rPr>
              <w:t>.</w:t>
            </w:r>
            <w:r w:rsidR="00C13F01">
              <w:rPr>
                <w:sz w:val="24"/>
                <w:szCs w:val="24"/>
                <w:lang w:val="en-US"/>
              </w:rPr>
              <w:t xml:space="preserve"> Fear of doing things </w:t>
            </w:r>
            <w:r w:rsidR="009F2C15">
              <w:rPr>
                <w:sz w:val="24"/>
                <w:szCs w:val="24"/>
                <w:lang w:val="en-US"/>
              </w:rPr>
              <w:t>wrong and being judged</w:t>
            </w:r>
            <w:r w:rsidR="00BB6A17">
              <w:rPr>
                <w:sz w:val="24"/>
                <w:szCs w:val="24"/>
                <w:lang w:val="en-US"/>
              </w:rPr>
              <w:t>,</w:t>
            </w:r>
            <w:r w:rsidR="009F2C15">
              <w:rPr>
                <w:sz w:val="24"/>
                <w:szCs w:val="24"/>
                <w:lang w:val="en-US"/>
              </w:rPr>
              <w:t xml:space="preserve"> </w:t>
            </w:r>
            <w:r w:rsidR="0033213D">
              <w:rPr>
                <w:sz w:val="24"/>
                <w:szCs w:val="24"/>
                <w:lang w:val="en-US"/>
              </w:rPr>
              <w:t xml:space="preserve">feeling comfortable </w:t>
            </w:r>
            <w:r w:rsidR="00BB6A17">
              <w:rPr>
                <w:sz w:val="24"/>
                <w:szCs w:val="24"/>
                <w:lang w:val="en-US"/>
              </w:rPr>
              <w:t>with</w:t>
            </w:r>
            <w:r w:rsidR="0033213D">
              <w:rPr>
                <w:sz w:val="24"/>
                <w:szCs w:val="24"/>
                <w:lang w:val="en-US"/>
              </w:rPr>
              <w:t>in the community</w:t>
            </w:r>
            <w:r w:rsidR="00BB6A17">
              <w:rPr>
                <w:sz w:val="24"/>
                <w:szCs w:val="24"/>
                <w:lang w:val="en-US"/>
              </w:rPr>
              <w:t xml:space="preserve"> and how church should be a safe place</w:t>
            </w:r>
            <w:r w:rsidR="003423E0">
              <w:rPr>
                <w:sz w:val="24"/>
                <w:szCs w:val="24"/>
                <w:lang w:val="en-US"/>
              </w:rPr>
              <w:t>, broad and accepting of differences.</w:t>
            </w:r>
            <w:r w:rsidR="002E64B5">
              <w:rPr>
                <w:sz w:val="24"/>
                <w:szCs w:val="24"/>
                <w:lang w:val="en-US"/>
              </w:rPr>
              <w:t xml:space="preserve"> We do not want to be a frightening place bu</w:t>
            </w:r>
            <w:r w:rsidR="00A85B67">
              <w:rPr>
                <w:sz w:val="24"/>
                <w:szCs w:val="24"/>
                <w:lang w:val="en-US"/>
              </w:rPr>
              <w:t>t</w:t>
            </w:r>
            <w:r w:rsidR="002E64B5">
              <w:rPr>
                <w:sz w:val="24"/>
                <w:szCs w:val="24"/>
                <w:lang w:val="en-US"/>
              </w:rPr>
              <w:t xml:space="preserve"> acknowledge that fear exists in whatever form</w:t>
            </w:r>
            <w:r w:rsidR="00A85B67">
              <w:rPr>
                <w:sz w:val="24"/>
                <w:szCs w:val="24"/>
                <w:lang w:val="en-US"/>
              </w:rPr>
              <w:t xml:space="preserve">. None of us are worthy but are asked to step up </w:t>
            </w:r>
            <w:r w:rsidR="002C16D5">
              <w:rPr>
                <w:sz w:val="24"/>
                <w:szCs w:val="24"/>
                <w:lang w:val="en-US"/>
              </w:rPr>
              <w:t xml:space="preserve">in our own way. A certain amount of fear </w:t>
            </w:r>
            <w:r w:rsidR="00431168">
              <w:rPr>
                <w:sz w:val="24"/>
                <w:szCs w:val="24"/>
                <w:lang w:val="en-US"/>
              </w:rPr>
              <w:t>is acceptable and the acknowledgement of fear is a good start.</w:t>
            </w:r>
          </w:p>
          <w:p w14:paraId="0EB45E10" w14:textId="77777777" w:rsidR="00C13F01" w:rsidRDefault="00C13F01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6C10145" w14:textId="175206AB" w:rsidR="007A1BA0" w:rsidRPr="00E32563" w:rsidRDefault="00140798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thanked everyone for their positive </w:t>
            </w:r>
            <w:r w:rsidR="00C41F33">
              <w:rPr>
                <w:sz w:val="24"/>
                <w:szCs w:val="24"/>
                <w:lang w:val="en-US"/>
              </w:rPr>
              <w:t>input</w:t>
            </w:r>
            <w:r w:rsidR="00F1051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84C4" w14:textId="77777777" w:rsidR="00E32563" w:rsidRDefault="00E32563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32563" w14:paraId="1963F370" w14:textId="77777777" w:rsidTr="009D78D5">
        <w:trPr>
          <w:trHeight w:val="5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746C" w14:textId="2A7EDD8A" w:rsidR="00E32563" w:rsidRDefault="00E32563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722B" w14:textId="77777777" w:rsidR="00E32563" w:rsidRDefault="00E32563" w:rsidP="003626C3">
            <w:pPr>
              <w:pStyle w:val="Body"/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Apologies</w:t>
            </w:r>
          </w:p>
          <w:p w14:paraId="513B5BD4" w14:textId="5E27E738" w:rsidR="007A1BA0" w:rsidRPr="00004301" w:rsidRDefault="00E32563" w:rsidP="003626C3">
            <w:pPr>
              <w:pStyle w:val="Body"/>
              <w:spacing w:after="0"/>
              <w:rPr>
                <w:sz w:val="24"/>
                <w:szCs w:val="24"/>
                <w:lang w:val="en-US"/>
              </w:rPr>
            </w:pPr>
            <w:r w:rsidRPr="00912036">
              <w:rPr>
                <w:sz w:val="24"/>
                <w:szCs w:val="24"/>
                <w:lang w:val="en-US"/>
              </w:rPr>
              <w:t>Apologies noted (as above).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EB2F3" w14:textId="77777777" w:rsidR="00E32563" w:rsidRDefault="00E32563">
            <w:pPr>
              <w:rPr>
                <w:rFonts w:ascii="Calibri" w:hAnsi="Calibri" w:cs="Calibri"/>
              </w:rPr>
            </w:pPr>
          </w:p>
        </w:tc>
      </w:tr>
      <w:tr w:rsidR="009050E2" w14:paraId="1E77135E" w14:textId="77777777" w:rsidTr="0020056E">
        <w:trPr>
          <w:trHeight w:val="87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F3E7" w14:textId="76A97C04" w:rsidR="009050E2" w:rsidRDefault="00E32563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9F23" w14:textId="5EC3BA6C" w:rsidR="00912036" w:rsidRPr="002F1214" w:rsidRDefault="00912036" w:rsidP="003626C3">
            <w:pPr>
              <w:pStyle w:val="Body"/>
              <w:spacing w:after="0"/>
              <w:rPr>
                <w:b/>
                <w:bCs/>
                <w:sz w:val="24"/>
                <w:szCs w:val="24"/>
              </w:rPr>
            </w:pPr>
            <w:r w:rsidRPr="002F1214">
              <w:rPr>
                <w:b/>
                <w:bCs/>
                <w:sz w:val="24"/>
                <w:szCs w:val="24"/>
              </w:rPr>
              <w:t xml:space="preserve">Minutes/Action Points of the MCC Meeting of </w:t>
            </w:r>
            <w:r w:rsidR="009577E4">
              <w:rPr>
                <w:b/>
                <w:bCs/>
                <w:sz w:val="24"/>
                <w:szCs w:val="24"/>
              </w:rPr>
              <w:t>23</w:t>
            </w:r>
            <w:r w:rsidR="009577E4" w:rsidRPr="009577E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9577E4">
              <w:rPr>
                <w:b/>
                <w:bCs/>
                <w:sz w:val="24"/>
                <w:szCs w:val="24"/>
              </w:rPr>
              <w:t xml:space="preserve"> January</w:t>
            </w:r>
            <w:r w:rsidRPr="002F1214">
              <w:rPr>
                <w:b/>
                <w:bCs/>
                <w:sz w:val="24"/>
                <w:szCs w:val="24"/>
              </w:rPr>
              <w:t xml:space="preserve"> 202</w:t>
            </w:r>
            <w:r w:rsidR="009577E4">
              <w:rPr>
                <w:b/>
                <w:bCs/>
                <w:sz w:val="24"/>
                <w:szCs w:val="24"/>
              </w:rPr>
              <w:t>5</w:t>
            </w:r>
          </w:p>
          <w:p w14:paraId="5444FF55" w14:textId="40D689C4" w:rsidR="007A1BA0" w:rsidRPr="00745BD0" w:rsidRDefault="00912036" w:rsidP="00D26595">
            <w:pPr>
              <w:pStyle w:val="Body"/>
              <w:spacing w:after="0"/>
              <w:rPr>
                <w:bCs/>
                <w:sz w:val="24"/>
                <w:szCs w:val="24"/>
                <w:lang w:val="en-US"/>
              </w:rPr>
            </w:pPr>
            <w:r w:rsidRPr="002F1214">
              <w:rPr>
                <w:bCs/>
                <w:sz w:val="24"/>
                <w:szCs w:val="24"/>
                <w:lang w:val="en-US"/>
              </w:rPr>
              <w:t xml:space="preserve">Minutes from the meeting of </w:t>
            </w:r>
            <w:r w:rsidR="009577E4">
              <w:rPr>
                <w:bCs/>
                <w:sz w:val="24"/>
                <w:szCs w:val="24"/>
                <w:lang w:val="en-US"/>
              </w:rPr>
              <w:t>23</w:t>
            </w:r>
            <w:r w:rsidR="009577E4" w:rsidRPr="009577E4">
              <w:rPr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="009577E4">
              <w:rPr>
                <w:bCs/>
                <w:sz w:val="24"/>
                <w:szCs w:val="24"/>
                <w:lang w:val="en-US"/>
              </w:rPr>
              <w:t xml:space="preserve"> January</w:t>
            </w:r>
            <w:r w:rsidR="00EB5E19">
              <w:rPr>
                <w:bCs/>
                <w:sz w:val="24"/>
                <w:szCs w:val="24"/>
                <w:lang w:val="en-US"/>
              </w:rPr>
              <w:t xml:space="preserve"> 202</w:t>
            </w:r>
            <w:r w:rsidR="009577E4">
              <w:rPr>
                <w:bCs/>
                <w:sz w:val="24"/>
                <w:szCs w:val="24"/>
                <w:lang w:val="en-US"/>
              </w:rPr>
              <w:t>5</w:t>
            </w:r>
            <w:r w:rsidRPr="002F1214">
              <w:rPr>
                <w:bCs/>
                <w:sz w:val="24"/>
                <w:szCs w:val="24"/>
                <w:lang w:val="en-US"/>
              </w:rPr>
              <w:t xml:space="preserve"> were approved as a true record.</w:t>
            </w:r>
            <w:r w:rsidR="002F1214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13436">
              <w:rPr>
                <w:bCs/>
                <w:sz w:val="24"/>
                <w:szCs w:val="24"/>
                <w:lang w:val="en-US"/>
              </w:rPr>
              <w:t xml:space="preserve">AT/AL </w:t>
            </w:r>
            <w:r w:rsidR="002A7662">
              <w:rPr>
                <w:bCs/>
                <w:sz w:val="24"/>
                <w:szCs w:val="24"/>
                <w:lang w:val="en-US"/>
              </w:rPr>
              <w:t xml:space="preserve">have </w:t>
            </w:r>
            <w:r w:rsidR="00D13436">
              <w:rPr>
                <w:bCs/>
                <w:sz w:val="24"/>
                <w:szCs w:val="24"/>
                <w:lang w:val="en-US"/>
              </w:rPr>
              <w:t>review</w:t>
            </w:r>
            <w:r w:rsidR="006C2FC6">
              <w:rPr>
                <w:bCs/>
                <w:sz w:val="24"/>
                <w:szCs w:val="24"/>
                <w:lang w:val="en-US"/>
              </w:rPr>
              <w:t>ed</w:t>
            </w:r>
            <w:r w:rsidR="00BE5C9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4F366F" w:rsidRPr="004F366F">
              <w:rPr>
                <w:bCs/>
                <w:sz w:val="24"/>
                <w:szCs w:val="24"/>
                <w:lang w:val="en-US"/>
              </w:rPr>
              <w:t xml:space="preserve">Action Points </w:t>
            </w:r>
            <w:r w:rsidR="002A7662">
              <w:rPr>
                <w:bCs/>
                <w:sz w:val="24"/>
                <w:szCs w:val="24"/>
                <w:lang w:val="en-US"/>
              </w:rPr>
              <w:t>and will meet to resolve any outstanding</w:t>
            </w:r>
            <w:r w:rsidR="002915B4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4FD2" w14:textId="2012081C" w:rsidR="00403E08" w:rsidRPr="002F1214" w:rsidRDefault="00403E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AT/AL </w:t>
            </w:r>
            <w:r w:rsidR="006870FC">
              <w:rPr>
                <w:rFonts w:ascii="Calibri" w:hAnsi="Calibri" w:cs="Calibri"/>
              </w:rPr>
              <w:t>meet re Action Points</w:t>
            </w:r>
          </w:p>
        </w:tc>
      </w:tr>
      <w:tr w:rsidR="009F0CF6" w14:paraId="5FD5A29C" w14:textId="77777777" w:rsidTr="0020056E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BC29" w14:textId="3FB09AB7" w:rsidR="009F0CF6" w:rsidRDefault="00E32563">
            <w:pPr>
              <w:pStyle w:val="Body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567E1" w14:textId="77777777" w:rsidR="00912036" w:rsidRDefault="00912036" w:rsidP="00912036">
            <w:pPr>
              <w:pStyle w:val="Body"/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912036">
              <w:rPr>
                <w:b/>
                <w:bCs/>
                <w:sz w:val="24"/>
                <w:szCs w:val="24"/>
                <w:lang w:val="en-US"/>
              </w:rPr>
              <w:t>Matters arising not dealt with elsewhere on the agenda</w:t>
            </w:r>
          </w:p>
          <w:p w14:paraId="0A14042E" w14:textId="3FC711AA" w:rsidR="001A551F" w:rsidRDefault="002715F6" w:rsidP="0062701F">
            <w:pPr>
              <w:pStyle w:val="Body"/>
              <w:spacing w:after="0"/>
              <w:rPr>
                <w:bCs/>
                <w:sz w:val="24"/>
                <w:szCs w:val="24"/>
                <w:lang w:val="en-US"/>
              </w:rPr>
            </w:pPr>
            <w:r w:rsidRPr="002715F6">
              <w:rPr>
                <w:bCs/>
                <w:sz w:val="24"/>
                <w:szCs w:val="24"/>
                <w:lang w:val="it-IT"/>
              </w:rPr>
              <w:t>PCC Officer Vacancies</w:t>
            </w:r>
            <w:r w:rsidR="007B2904" w:rsidRPr="00434377">
              <w:rPr>
                <w:bCs/>
                <w:sz w:val="24"/>
                <w:szCs w:val="24"/>
                <w:lang w:val="en-US"/>
              </w:rPr>
              <w:t>.</w:t>
            </w:r>
            <w:r w:rsidR="00217189">
              <w:rPr>
                <w:bCs/>
                <w:sz w:val="24"/>
                <w:szCs w:val="24"/>
                <w:lang w:val="en-US"/>
              </w:rPr>
              <w:t xml:space="preserve"> AT noted that the Arch Deacon is aware that the MCC only has 3 Chur</w:t>
            </w:r>
            <w:r w:rsidR="00464F92">
              <w:rPr>
                <w:bCs/>
                <w:sz w:val="24"/>
                <w:szCs w:val="24"/>
                <w:lang w:val="en-US"/>
              </w:rPr>
              <w:t>ch</w:t>
            </w:r>
            <w:r w:rsidR="00217189">
              <w:rPr>
                <w:bCs/>
                <w:sz w:val="24"/>
                <w:szCs w:val="24"/>
                <w:lang w:val="en-US"/>
              </w:rPr>
              <w:t>wardens</w:t>
            </w:r>
            <w:r w:rsidR="00464F92">
              <w:rPr>
                <w:bCs/>
                <w:sz w:val="24"/>
                <w:szCs w:val="24"/>
                <w:lang w:val="en-US"/>
              </w:rPr>
              <w:t xml:space="preserve"> and although it is not a concern as responsibilities are picked up by other PCC members</w:t>
            </w:r>
            <w:r w:rsidR="00961ADB">
              <w:rPr>
                <w:bCs/>
                <w:sz w:val="24"/>
                <w:szCs w:val="24"/>
                <w:lang w:val="en-US"/>
              </w:rPr>
              <w:t>, the legalities mean AT is ultimately responsible where no Churchwarden exists.</w:t>
            </w:r>
          </w:p>
          <w:p w14:paraId="720B3CCA" w14:textId="77777777" w:rsidR="00161124" w:rsidRDefault="00161124" w:rsidP="0062701F">
            <w:pPr>
              <w:pStyle w:val="Body"/>
              <w:spacing w:after="0"/>
              <w:rPr>
                <w:bCs/>
                <w:sz w:val="24"/>
                <w:szCs w:val="24"/>
                <w:lang w:val="en-US"/>
              </w:rPr>
            </w:pPr>
          </w:p>
          <w:p w14:paraId="1DDBEE07" w14:textId="3C3B5A6A" w:rsidR="00C7260A" w:rsidRPr="003626C3" w:rsidRDefault="00C7260A" w:rsidP="0062701F">
            <w:pPr>
              <w:pStyle w:val="Body"/>
              <w:spacing w:after="0"/>
              <w:rPr>
                <w:bCs/>
                <w:sz w:val="24"/>
                <w:szCs w:val="24"/>
                <w:lang w:val="en-US"/>
              </w:rPr>
            </w:pPr>
            <w:r w:rsidRPr="00C7260A">
              <w:rPr>
                <w:bCs/>
                <w:sz w:val="24"/>
                <w:szCs w:val="24"/>
                <w:lang w:val="it-IT"/>
              </w:rPr>
              <w:t>Lone Working Policy</w:t>
            </w:r>
            <w:r>
              <w:rPr>
                <w:bCs/>
                <w:sz w:val="24"/>
                <w:szCs w:val="24"/>
                <w:lang w:val="it-IT"/>
              </w:rPr>
              <w:t xml:space="preserve">. </w:t>
            </w:r>
            <w:r w:rsidR="00002B49">
              <w:rPr>
                <w:bCs/>
                <w:sz w:val="24"/>
                <w:szCs w:val="24"/>
                <w:lang w:val="it-IT"/>
              </w:rPr>
              <w:t>Reminder to all PCC</w:t>
            </w:r>
            <w:r w:rsidR="00D51325">
              <w:rPr>
                <w:bCs/>
                <w:sz w:val="24"/>
                <w:szCs w:val="24"/>
                <w:lang w:val="it-IT"/>
              </w:rPr>
              <w:t xml:space="preserve"> members not to work in their church alone</w:t>
            </w:r>
            <w:r w:rsidR="00C75BA3">
              <w:rPr>
                <w:bCs/>
                <w:sz w:val="24"/>
                <w:szCs w:val="24"/>
                <w:lang w:val="it-IT"/>
              </w:rPr>
              <w:t xml:space="preserve"> due to health and safety concerns.</w:t>
            </w:r>
            <w:r w:rsidR="00876D5F">
              <w:rPr>
                <w:bCs/>
                <w:sz w:val="24"/>
                <w:szCs w:val="24"/>
                <w:lang w:val="it-IT"/>
              </w:rPr>
              <w:t xml:space="preserve"> </w:t>
            </w:r>
            <w:r w:rsidR="009125F2">
              <w:rPr>
                <w:bCs/>
                <w:sz w:val="24"/>
                <w:szCs w:val="24"/>
                <w:lang w:val="it-IT"/>
              </w:rPr>
              <w:t>One good piece of advice was, if you do have to go to the church alone, inform someone</w:t>
            </w:r>
            <w:r w:rsidR="00143E65">
              <w:rPr>
                <w:bCs/>
                <w:sz w:val="24"/>
                <w:szCs w:val="24"/>
                <w:lang w:val="it-IT"/>
              </w:rPr>
              <w:t xml:space="preserve"> and arrange to contact them when finished. </w:t>
            </w:r>
            <w:r w:rsidR="009118B3">
              <w:rPr>
                <w:bCs/>
                <w:sz w:val="24"/>
                <w:szCs w:val="24"/>
                <w:lang w:val="it-IT"/>
              </w:rPr>
              <w:t>Members</w:t>
            </w:r>
            <w:r w:rsidR="00143E65">
              <w:rPr>
                <w:bCs/>
                <w:sz w:val="24"/>
                <w:szCs w:val="24"/>
                <w:lang w:val="it-IT"/>
              </w:rPr>
              <w:t xml:space="preserve"> should revert</w:t>
            </w:r>
            <w:r w:rsidR="009118B3">
              <w:rPr>
                <w:bCs/>
                <w:sz w:val="24"/>
                <w:szCs w:val="24"/>
                <w:lang w:val="it-IT"/>
              </w:rPr>
              <w:t xml:space="preserve"> to their PCC to ensure all are aware and how best to mitigate any risk.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FEF5" w14:textId="77777777" w:rsidR="009F0CF6" w:rsidRDefault="009F0CF6">
            <w:pPr>
              <w:rPr>
                <w:rFonts w:ascii="Calibri" w:hAnsi="Calibri" w:cs="Calibri"/>
              </w:rPr>
            </w:pPr>
          </w:p>
          <w:p w14:paraId="0C68499F" w14:textId="77777777" w:rsidR="00C75BA3" w:rsidRDefault="00C75BA3">
            <w:pPr>
              <w:rPr>
                <w:rFonts w:ascii="Calibri" w:hAnsi="Calibri" w:cs="Calibri"/>
              </w:rPr>
            </w:pPr>
          </w:p>
          <w:p w14:paraId="17F73D25" w14:textId="77777777" w:rsidR="00C75BA3" w:rsidRDefault="00C75BA3">
            <w:pPr>
              <w:rPr>
                <w:rFonts w:ascii="Calibri" w:hAnsi="Calibri" w:cs="Calibri"/>
              </w:rPr>
            </w:pPr>
          </w:p>
          <w:p w14:paraId="0107413D" w14:textId="77777777" w:rsidR="00C75BA3" w:rsidRDefault="00C75BA3">
            <w:pPr>
              <w:rPr>
                <w:rFonts w:ascii="Calibri" w:hAnsi="Calibri" w:cs="Calibri"/>
              </w:rPr>
            </w:pPr>
          </w:p>
          <w:p w14:paraId="585CFD81" w14:textId="77777777" w:rsidR="00C75BA3" w:rsidRDefault="00C75BA3">
            <w:pPr>
              <w:rPr>
                <w:rFonts w:ascii="Calibri" w:hAnsi="Calibri" w:cs="Calibri"/>
              </w:rPr>
            </w:pPr>
          </w:p>
          <w:p w14:paraId="08F89CCA" w14:textId="77777777" w:rsidR="00C75BA3" w:rsidRDefault="00C75BA3">
            <w:pPr>
              <w:rPr>
                <w:rFonts w:ascii="Calibri" w:hAnsi="Calibri" w:cs="Calibri"/>
              </w:rPr>
            </w:pPr>
          </w:p>
          <w:p w14:paraId="530CEAB4" w14:textId="77777777" w:rsidR="00C75BA3" w:rsidRDefault="00C75BA3">
            <w:pPr>
              <w:rPr>
                <w:rFonts w:ascii="Calibri" w:hAnsi="Calibri" w:cs="Calibri"/>
              </w:rPr>
            </w:pPr>
          </w:p>
          <w:p w14:paraId="342CDC79" w14:textId="77777777" w:rsidR="00C75BA3" w:rsidRDefault="00C75BA3">
            <w:pPr>
              <w:rPr>
                <w:rFonts w:ascii="Calibri" w:hAnsi="Calibri" w:cs="Calibri"/>
              </w:rPr>
            </w:pPr>
          </w:p>
          <w:p w14:paraId="19475006" w14:textId="5C242C6D" w:rsidR="00C75BA3" w:rsidRPr="002F1214" w:rsidRDefault="005F41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PCCs ensure members aware</w:t>
            </w:r>
          </w:p>
        </w:tc>
      </w:tr>
      <w:tr w:rsidR="009F0CF6" w14:paraId="4A82E2A0" w14:textId="77777777" w:rsidTr="0020056E">
        <w:trPr>
          <w:trHeight w:val="7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2FDD" w14:textId="3B851E74" w:rsidR="009F0CF6" w:rsidRDefault="00E32563">
            <w:pPr>
              <w:pStyle w:val="Body"/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4E80F" w14:textId="77777777" w:rsidR="009F0CF6" w:rsidRPr="00367051" w:rsidRDefault="00912036">
            <w:pPr>
              <w:pStyle w:val="Body"/>
              <w:spacing w:after="0"/>
              <w:rPr>
                <w:b/>
                <w:bCs/>
                <w:sz w:val="24"/>
                <w:szCs w:val="24"/>
              </w:rPr>
            </w:pPr>
            <w:r w:rsidRPr="00367051">
              <w:rPr>
                <w:b/>
                <w:bCs/>
                <w:sz w:val="24"/>
                <w:szCs w:val="24"/>
                <w:lang w:val="en-US"/>
              </w:rPr>
              <w:t>Finance</w:t>
            </w:r>
          </w:p>
          <w:p w14:paraId="0398991B" w14:textId="1F49E738" w:rsidR="008E644A" w:rsidRDefault="008E644A" w:rsidP="008E644A">
            <w:pPr>
              <w:pStyle w:val="Body"/>
              <w:spacing w:after="0"/>
              <w:rPr>
                <w:sz w:val="24"/>
                <w:szCs w:val="24"/>
              </w:rPr>
            </w:pPr>
            <w:r w:rsidRPr="008E644A">
              <w:rPr>
                <w:sz w:val="24"/>
                <w:szCs w:val="24"/>
              </w:rPr>
              <w:t>The MCC has</w:t>
            </w:r>
            <w:r>
              <w:rPr>
                <w:sz w:val="24"/>
                <w:szCs w:val="24"/>
              </w:rPr>
              <w:t>,</w:t>
            </w:r>
            <w:r w:rsidRPr="008E644A">
              <w:rPr>
                <w:sz w:val="24"/>
                <w:szCs w:val="24"/>
              </w:rPr>
              <w:t xml:space="preserve"> over recent years,</w:t>
            </w:r>
            <w:r>
              <w:rPr>
                <w:sz w:val="24"/>
                <w:szCs w:val="24"/>
              </w:rPr>
              <w:t xml:space="preserve"> received an anon</w:t>
            </w:r>
            <w:r w:rsidR="00A70661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mo</w:t>
            </w:r>
            <w:r w:rsidR="00A7066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 </w:t>
            </w:r>
            <w:r w:rsidR="00A70661">
              <w:rPr>
                <w:sz w:val="24"/>
                <w:szCs w:val="24"/>
              </w:rPr>
              <w:t>donation</w:t>
            </w:r>
            <w:r w:rsidR="00F66B15">
              <w:rPr>
                <w:sz w:val="24"/>
                <w:szCs w:val="24"/>
              </w:rPr>
              <w:t xml:space="preserve"> </w:t>
            </w:r>
            <w:r w:rsidR="00204FBB">
              <w:rPr>
                <w:sz w:val="24"/>
                <w:szCs w:val="24"/>
              </w:rPr>
              <w:t>of around £4,000</w:t>
            </w:r>
            <w:r w:rsidR="00A00906">
              <w:rPr>
                <w:sz w:val="24"/>
                <w:szCs w:val="24"/>
              </w:rPr>
              <w:t xml:space="preserve">. This has positively affected the budget. It transpires that the donor has </w:t>
            </w:r>
            <w:r w:rsidR="00F66B15">
              <w:rPr>
                <w:sz w:val="24"/>
                <w:szCs w:val="24"/>
              </w:rPr>
              <w:t>given £</w:t>
            </w:r>
            <w:r w:rsidR="00611337">
              <w:rPr>
                <w:sz w:val="24"/>
                <w:szCs w:val="24"/>
              </w:rPr>
              <w:t xml:space="preserve">8,475 as a final donation but has now </w:t>
            </w:r>
            <w:r w:rsidR="00A00906">
              <w:rPr>
                <w:sz w:val="24"/>
                <w:szCs w:val="24"/>
              </w:rPr>
              <w:t>move</w:t>
            </w:r>
            <w:r w:rsidR="00611337">
              <w:rPr>
                <w:sz w:val="24"/>
                <w:szCs w:val="24"/>
              </w:rPr>
              <w:t>d</w:t>
            </w:r>
            <w:r w:rsidR="00A00906">
              <w:rPr>
                <w:sz w:val="24"/>
                <w:szCs w:val="24"/>
              </w:rPr>
              <w:t xml:space="preserve"> to the US</w:t>
            </w:r>
            <w:r w:rsidR="00611337">
              <w:rPr>
                <w:sz w:val="24"/>
                <w:szCs w:val="24"/>
              </w:rPr>
              <w:t xml:space="preserve"> so it will be the last.</w:t>
            </w:r>
            <w:r w:rsidR="009913DC">
              <w:rPr>
                <w:sz w:val="24"/>
                <w:szCs w:val="24"/>
              </w:rPr>
              <w:t xml:space="preserve"> BM suggested this amount should be used over the next 2 years</w:t>
            </w:r>
            <w:r w:rsidR="00204FBB">
              <w:rPr>
                <w:sz w:val="24"/>
                <w:szCs w:val="24"/>
              </w:rPr>
              <w:t xml:space="preserve">, then each PCC would need to pay into the MCC approximately £350 a year to cover </w:t>
            </w:r>
            <w:r w:rsidR="00740FAF">
              <w:rPr>
                <w:sz w:val="24"/>
                <w:szCs w:val="24"/>
              </w:rPr>
              <w:t>costs.</w:t>
            </w:r>
            <w:r w:rsidR="00B027F7">
              <w:rPr>
                <w:sz w:val="24"/>
                <w:szCs w:val="24"/>
              </w:rPr>
              <w:t xml:space="preserve"> All PCCs are requested to consider the financial impact </w:t>
            </w:r>
            <w:r w:rsidR="00334676">
              <w:rPr>
                <w:sz w:val="24"/>
                <w:szCs w:val="24"/>
              </w:rPr>
              <w:t>of funding MCC going forward after the don</w:t>
            </w:r>
            <w:r w:rsidR="00810AD7">
              <w:rPr>
                <w:sz w:val="24"/>
                <w:szCs w:val="24"/>
              </w:rPr>
              <w:t>or money has been used over the next 2 years.</w:t>
            </w:r>
            <w:r w:rsidR="00F25C45">
              <w:rPr>
                <w:sz w:val="24"/>
                <w:szCs w:val="24"/>
              </w:rPr>
              <w:t xml:space="preserve"> This would ensure the current level of MCC funding </w:t>
            </w:r>
            <w:r w:rsidR="00E266EC">
              <w:rPr>
                <w:sz w:val="24"/>
                <w:szCs w:val="24"/>
              </w:rPr>
              <w:t>is maintained.</w:t>
            </w:r>
          </w:p>
          <w:p w14:paraId="0F43A7C5" w14:textId="77777777" w:rsidR="00E266EC" w:rsidRDefault="00E266EC" w:rsidP="008E644A">
            <w:pPr>
              <w:pStyle w:val="Body"/>
              <w:spacing w:after="0"/>
              <w:rPr>
                <w:sz w:val="24"/>
                <w:szCs w:val="24"/>
              </w:rPr>
            </w:pPr>
          </w:p>
          <w:p w14:paraId="1BB696C3" w14:textId="1EE978EA" w:rsidR="00C97D59" w:rsidRPr="00DD2567" w:rsidRDefault="00E266EC" w:rsidP="00C97D59">
            <w:pPr>
              <w:pStyle w:val="Body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RB noted that the </w:t>
            </w:r>
            <w:r w:rsidR="00AC169F">
              <w:rPr>
                <w:sz w:val="24"/>
                <w:szCs w:val="24"/>
              </w:rPr>
              <w:t>Deanery Meeting Agenda is heavily focused on finance and the Common Fund</w:t>
            </w:r>
            <w:r w:rsidR="009D631C">
              <w:rPr>
                <w:sz w:val="24"/>
                <w:szCs w:val="24"/>
              </w:rPr>
              <w:t xml:space="preserve"> and that </w:t>
            </w:r>
            <w:r w:rsidR="00930FF2">
              <w:rPr>
                <w:sz w:val="24"/>
                <w:szCs w:val="24"/>
              </w:rPr>
              <w:t xml:space="preserve">it </w:t>
            </w:r>
            <w:r w:rsidR="009D631C">
              <w:rPr>
                <w:sz w:val="24"/>
                <w:szCs w:val="24"/>
              </w:rPr>
              <w:t>is expected PCCs will be asked to increase donations via Common Fund payments.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395C" w14:textId="3A038BA9" w:rsidR="00081965" w:rsidRDefault="00081965" w:rsidP="004B1448">
            <w:pPr>
              <w:pStyle w:val="Body"/>
              <w:rPr>
                <w:sz w:val="24"/>
                <w:szCs w:val="24"/>
              </w:rPr>
            </w:pPr>
          </w:p>
          <w:p w14:paraId="63157357" w14:textId="77777777" w:rsidR="000303FB" w:rsidRDefault="000303FB" w:rsidP="004B1448">
            <w:pPr>
              <w:pStyle w:val="Body"/>
              <w:rPr>
                <w:sz w:val="24"/>
                <w:szCs w:val="24"/>
              </w:rPr>
            </w:pPr>
          </w:p>
          <w:p w14:paraId="71F9FB5D" w14:textId="32E36A84" w:rsidR="00F62C24" w:rsidRDefault="00F62C24" w:rsidP="004B1448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PCCs to consider </w:t>
            </w:r>
            <w:r w:rsidR="00810AD7">
              <w:rPr>
                <w:sz w:val="24"/>
                <w:szCs w:val="24"/>
              </w:rPr>
              <w:t>financial impact</w:t>
            </w:r>
          </w:p>
          <w:p w14:paraId="3811160F" w14:textId="77777777" w:rsidR="00C97D59" w:rsidRDefault="00C97D59" w:rsidP="004B1448">
            <w:pPr>
              <w:pStyle w:val="Body"/>
              <w:rPr>
                <w:sz w:val="24"/>
                <w:szCs w:val="24"/>
              </w:rPr>
            </w:pPr>
          </w:p>
          <w:p w14:paraId="1222577C" w14:textId="11F39BE8" w:rsidR="005C7E0C" w:rsidRPr="00F81AA8" w:rsidRDefault="005C7E0C" w:rsidP="00955089">
            <w:pPr>
              <w:pStyle w:val="Body"/>
              <w:rPr>
                <w:sz w:val="24"/>
                <w:szCs w:val="24"/>
              </w:rPr>
            </w:pPr>
          </w:p>
        </w:tc>
      </w:tr>
      <w:tr w:rsidR="005C7E0C" w14:paraId="37345BF4" w14:textId="77777777" w:rsidTr="0020056E">
        <w:trPr>
          <w:trHeight w:val="7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CDF7" w14:textId="6EB878BA" w:rsidR="005C7E0C" w:rsidRDefault="005C7E0C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BAD1" w14:textId="46E397AA" w:rsidR="005C7E0C" w:rsidRPr="000A5221" w:rsidRDefault="002B1F12" w:rsidP="005C7E0C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A5221">
              <w:rPr>
                <w:b/>
                <w:bCs/>
                <w:sz w:val="24"/>
                <w:szCs w:val="24"/>
              </w:rPr>
              <w:t>Walkhampton Treasurer</w:t>
            </w:r>
          </w:p>
          <w:p w14:paraId="0726A4FB" w14:textId="287E48D2" w:rsidR="005C7E0C" w:rsidRPr="000A5221" w:rsidRDefault="00703EFA" w:rsidP="009C20F1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A5221">
              <w:rPr>
                <w:sz w:val="24"/>
                <w:szCs w:val="24"/>
                <w:lang w:val="en-US"/>
              </w:rPr>
              <w:t xml:space="preserve">BM noted that AL had been in the role of Treasurer for Walkhampton for a year and it was agreed </w:t>
            </w:r>
            <w:r w:rsidR="00BF6EBB" w:rsidRPr="000A5221">
              <w:rPr>
                <w:sz w:val="24"/>
                <w:szCs w:val="24"/>
                <w:lang w:val="en-US"/>
              </w:rPr>
              <w:t xml:space="preserve">to review the situation, particularly </w:t>
            </w:r>
            <w:r w:rsidR="00A74E61" w:rsidRPr="000A5221">
              <w:rPr>
                <w:sz w:val="24"/>
                <w:szCs w:val="24"/>
                <w:lang w:val="en-US"/>
              </w:rPr>
              <w:t>t</w:t>
            </w:r>
            <w:r w:rsidR="00BF6EBB" w:rsidRPr="000A5221">
              <w:rPr>
                <w:sz w:val="24"/>
                <w:szCs w:val="24"/>
                <w:lang w:val="en-US"/>
              </w:rPr>
              <w:t>he funding (50/50 split between Walkhampton PCC and the MCC)</w:t>
            </w:r>
            <w:r w:rsidR="00A74E61" w:rsidRPr="000A5221">
              <w:rPr>
                <w:sz w:val="24"/>
                <w:szCs w:val="24"/>
                <w:lang w:val="en-US"/>
              </w:rPr>
              <w:t>, after this initial period.</w:t>
            </w:r>
            <w:r w:rsidR="00A60AEE" w:rsidRPr="000A5221">
              <w:rPr>
                <w:sz w:val="24"/>
                <w:szCs w:val="24"/>
                <w:lang w:val="en-US"/>
              </w:rPr>
              <w:t xml:space="preserve"> It has cost </w:t>
            </w:r>
            <w:r w:rsidR="00D11B30" w:rsidRPr="000A5221">
              <w:rPr>
                <w:sz w:val="24"/>
                <w:szCs w:val="24"/>
                <w:lang w:val="en-US"/>
              </w:rPr>
              <w:t>under £900 for the year and BM asked how this should be funded going forward.</w:t>
            </w:r>
            <w:r w:rsidR="00B0482D" w:rsidRPr="000A5221">
              <w:rPr>
                <w:sz w:val="24"/>
                <w:szCs w:val="24"/>
                <w:lang w:val="en-US"/>
              </w:rPr>
              <w:t xml:space="preserve"> RK noted that this was covering the busy period of handover</w:t>
            </w:r>
            <w:r w:rsidR="00AC7A19" w:rsidRPr="000A5221">
              <w:rPr>
                <w:sz w:val="24"/>
                <w:szCs w:val="24"/>
                <w:lang w:val="en-US"/>
              </w:rPr>
              <w:t xml:space="preserve"> and AL noted a months accounts takes up to 2.5 hours but usually less.</w:t>
            </w:r>
            <w:r w:rsidR="00D80E3C" w:rsidRPr="000A5221">
              <w:rPr>
                <w:sz w:val="24"/>
                <w:szCs w:val="24"/>
                <w:lang w:val="en-US"/>
              </w:rPr>
              <w:t xml:space="preserve">AT </w:t>
            </w:r>
            <w:r w:rsidR="00D635D1" w:rsidRPr="000A5221">
              <w:rPr>
                <w:sz w:val="24"/>
                <w:szCs w:val="24"/>
                <w:lang w:val="en-US"/>
              </w:rPr>
              <w:t>stated that the MCC have learned from this as there is a sharp learning curve to start</w:t>
            </w:r>
            <w:r w:rsidR="00F8025D" w:rsidRPr="000A5221">
              <w:rPr>
                <w:sz w:val="24"/>
                <w:szCs w:val="24"/>
                <w:lang w:val="en-US"/>
              </w:rPr>
              <w:t xml:space="preserve"> then things even out and it has shown </w:t>
            </w:r>
            <w:r w:rsidR="005216E2" w:rsidRPr="000A5221">
              <w:rPr>
                <w:sz w:val="24"/>
                <w:szCs w:val="24"/>
                <w:lang w:val="en-US"/>
              </w:rPr>
              <w:t xml:space="preserve">it is not that difficult to bring someone new in. </w:t>
            </w:r>
            <w:r w:rsidR="00A67605" w:rsidRPr="000A5221">
              <w:rPr>
                <w:sz w:val="24"/>
                <w:szCs w:val="24"/>
                <w:lang w:val="en-US"/>
              </w:rPr>
              <w:t>The</w:t>
            </w:r>
            <w:r w:rsidR="005216E2" w:rsidRPr="000A5221">
              <w:rPr>
                <w:sz w:val="24"/>
                <w:szCs w:val="24"/>
                <w:lang w:val="en-US"/>
              </w:rPr>
              <w:t xml:space="preserve"> assistance and work of Kevin Baxter</w:t>
            </w:r>
            <w:r w:rsidR="00DA2B96" w:rsidRPr="000A5221">
              <w:rPr>
                <w:sz w:val="24"/>
                <w:szCs w:val="24"/>
                <w:lang w:val="en-US"/>
              </w:rPr>
              <w:t xml:space="preserve"> was praised </w:t>
            </w:r>
            <w:r w:rsidR="00A67605" w:rsidRPr="000A5221">
              <w:rPr>
                <w:sz w:val="24"/>
                <w:szCs w:val="24"/>
                <w:lang w:val="en-US"/>
              </w:rPr>
              <w:t xml:space="preserve">in </w:t>
            </w:r>
            <w:r w:rsidR="00DA2B96" w:rsidRPr="000A5221">
              <w:rPr>
                <w:sz w:val="24"/>
                <w:szCs w:val="24"/>
                <w:lang w:val="en-US"/>
              </w:rPr>
              <w:t>easing the handover process</w:t>
            </w:r>
            <w:r w:rsidR="00DA2B96" w:rsidRPr="009B7789">
              <w:rPr>
                <w:sz w:val="24"/>
                <w:szCs w:val="24"/>
                <w:lang w:val="en-US"/>
              </w:rPr>
              <w:t>.</w:t>
            </w:r>
            <w:r w:rsidR="005E3911" w:rsidRPr="009B7789">
              <w:rPr>
                <w:sz w:val="24"/>
                <w:szCs w:val="24"/>
                <w:lang w:val="en-US"/>
              </w:rPr>
              <w:t xml:space="preserve"> AL </w:t>
            </w:r>
            <w:r w:rsidR="001F4E35" w:rsidRPr="009B7789">
              <w:rPr>
                <w:sz w:val="24"/>
                <w:szCs w:val="24"/>
                <w:lang w:val="en-US"/>
              </w:rPr>
              <w:t>advised</w:t>
            </w:r>
            <w:r w:rsidR="005E3911" w:rsidRPr="009B7789">
              <w:rPr>
                <w:sz w:val="24"/>
                <w:szCs w:val="24"/>
                <w:lang w:val="en-US"/>
              </w:rPr>
              <w:t xml:space="preserve"> that </w:t>
            </w:r>
            <w:r w:rsidR="00EB5C9A" w:rsidRPr="009B7789">
              <w:rPr>
                <w:sz w:val="24"/>
                <w:szCs w:val="24"/>
                <w:lang w:val="en-US"/>
              </w:rPr>
              <w:t xml:space="preserve">during discussions with </w:t>
            </w:r>
            <w:r w:rsidR="006A5A7F" w:rsidRPr="009B7789">
              <w:rPr>
                <w:sz w:val="24"/>
                <w:szCs w:val="24"/>
                <w:lang w:val="en-US"/>
              </w:rPr>
              <w:t xml:space="preserve">the bank to change Treasurer, </w:t>
            </w:r>
            <w:r w:rsidR="005E3911" w:rsidRPr="009B7789">
              <w:rPr>
                <w:sz w:val="24"/>
                <w:szCs w:val="24"/>
                <w:lang w:val="en-US"/>
              </w:rPr>
              <w:t xml:space="preserve">Walhampton PCC </w:t>
            </w:r>
            <w:r w:rsidR="006A5A7F" w:rsidRPr="009B7789">
              <w:rPr>
                <w:sz w:val="24"/>
                <w:szCs w:val="24"/>
                <w:lang w:val="en-US"/>
              </w:rPr>
              <w:t>will be moving</w:t>
            </w:r>
            <w:r w:rsidR="005E3911" w:rsidRPr="009B7789">
              <w:rPr>
                <w:sz w:val="24"/>
                <w:szCs w:val="24"/>
                <w:lang w:val="en-US"/>
              </w:rPr>
              <w:t xml:space="preserve"> to Online Banking</w:t>
            </w:r>
            <w:r w:rsidR="00204254" w:rsidRPr="009B7789">
              <w:rPr>
                <w:sz w:val="24"/>
                <w:szCs w:val="24"/>
                <w:lang w:val="en-US"/>
              </w:rPr>
              <w:t>.</w:t>
            </w:r>
            <w:r w:rsidR="006469F0" w:rsidRPr="000A5221">
              <w:rPr>
                <w:sz w:val="24"/>
                <w:szCs w:val="24"/>
                <w:lang w:val="en-US"/>
              </w:rPr>
              <w:t xml:space="preserve"> Walkhampton PCC members do a lot of work across the MCC</w:t>
            </w:r>
            <w:r w:rsidR="0023127D" w:rsidRPr="000A5221">
              <w:rPr>
                <w:sz w:val="24"/>
                <w:szCs w:val="24"/>
                <w:lang w:val="en-US"/>
              </w:rPr>
              <w:t>, which is why the 50/50 split was agreed.</w:t>
            </w:r>
            <w:r w:rsidR="004820C8">
              <w:rPr>
                <w:sz w:val="24"/>
                <w:szCs w:val="24"/>
                <w:lang w:val="en-US"/>
              </w:rPr>
              <w:t xml:space="preserve"> RK</w:t>
            </w:r>
            <w:r w:rsidR="00305A4E">
              <w:rPr>
                <w:sz w:val="24"/>
                <w:szCs w:val="24"/>
                <w:lang w:val="en-US"/>
              </w:rPr>
              <w:t xml:space="preserve"> thanked the MCC on behalf of Walkhampton PCC</w:t>
            </w:r>
            <w:r w:rsidR="007C2BE6">
              <w:rPr>
                <w:sz w:val="24"/>
                <w:szCs w:val="24"/>
                <w:lang w:val="en-US"/>
              </w:rPr>
              <w:t>.</w:t>
            </w:r>
          </w:p>
          <w:p w14:paraId="7502B5B3" w14:textId="77777777" w:rsidR="000A5221" w:rsidRPr="000A5221" w:rsidRDefault="000A5221" w:rsidP="009C20F1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D9A706C" w14:textId="25D2007F" w:rsidR="000A5221" w:rsidRPr="000A5221" w:rsidRDefault="000A5221" w:rsidP="009C20F1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A5221">
              <w:rPr>
                <w:sz w:val="24"/>
                <w:szCs w:val="24"/>
                <w:lang w:val="en-US"/>
              </w:rPr>
              <w:t xml:space="preserve">BM stated that the current funding arrangements are affordable for the MCC and </w:t>
            </w:r>
            <w:r w:rsidRPr="000A5221">
              <w:rPr>
                <w:sz w:val="24"/>
                <w:szCs w:val="24"/>
              </w:rPr>
              <w:t xml:space="preserve">BM/AL/RK </w:t>
            </w:r>
            <w:r w:rsidR="003E475F">
              <w:rPr>
                <w:sz w:val="24"/>
                <w:szCs w:val="24"/>
              </w:rPr>
              <w:t xml:space="preserve">agreed to look at the finances and </w:t>
            </w:r>
            <w:r w:rsidR="00790398">
              <w:rPr>
                <w:sz w:val="24"/>
                <w:szCs w:val="24"/>
              </w:rPr>
              <w:t xml:space="preserve">consider the </w:t>
            </w:r>
            <w:r w:rsidRPr="000A5221">
              <w:rPr>
                <w:sz w:val="24"/>
                <w:szCs w:val="24"/>
              </w:rPr>
              <w:t xml:space="preserve">viability </w:t>
            </w:r>
            <w:r w:rsidR="00790398">
              <w:rPr>
                <w:sz w:val="24"/>
                <w:szCs w:val="24"/>
              </w:rPr>
              <w:t xml:space="preserve">of Walkhampton </w:t>
            </w:r>
            <w:r w:rsidRPr="000A5221">
              <w:rPr>
                <w:sz w:val="24"/>
                <w:szCs w:val="24"/>
              </w:rPr>
              <w:t>funding 100%</w:t>
            </w:r>
            <w:r w:rsidR="00790398">
              <w:rPr>
                <w:sz w:val="24"/>
                <w:szCs w:val="24"/>
              </w:rPr>
              <w:t xml:space="preserve"> after this year</w:t>
            </w:r>
            <w:r w:rsidR="00FA7E46">
              <w:rPr>
                <w:sz w:val="24"/>
                <w:szCs w:val="24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B15A" w14:textId="77777777" w:rsidR="005C7E0C" w:rsidRPr="003E475F" w:rsidRDefault="005C7E0C" w:rsidP="005C7E0C">
            <w:pPr>
              <w:pStyle w:val="Body"/>
              <w:rPr>
                <w:sz w:val="24"/>
                <w:szCs w:val="24"/>
              </w:rPr>
            </w:pPr>
          </w:p>
          <w:p w14:paraId="277C6934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30681CCF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3E0121A2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1FD747A1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56F47FCC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7842A787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1E2660AC" w14:textId="77777777" w:rsidR="002C4183" w:rsidRPr="003E475F" w:rsidRDefault="002C4183" w:rsidP="005C7E0C">
            <w:pPr>
              <w:pStyle w:val="Body"/>
              <w:rPr>
                <w:sz w:val="24"/>
                <w:szCs w:val="24"/>
              </w:rPr>
            </w:pPr>
          </w:p>
          <w:p w14:paraId="68D7BB2B" w14:textId="6C094FDE" w:rsidR="009F247B" w:rsidRPr="003E475F" w:rsidRDefault="009F247B" w:rsidP="005C7E0C">
            <w:pPr>
              <w:pStyle w:val="Body"/>
              <w:rPr>
                <w:sz w:val="24"/>
                <w:szCs w:val="24"/>
              </w:rPr>
            </w:pPr>
            <w:r w:rsidRPr="003E475F">
              <w:rPr>
                <w:sz w:val="24"/>
                <w:szCs w:val="24"/>
              </w:rPr>
              <w:t>BM/AL/RK viability WH funding 100</w:t>
            </w:r>
            <w:r w:rsidR="00A84953" w:rsidRPr="003E475F">
              <w:rPr>
                <w:sz w:val="24"/>
                <w:szCs w:val="24"/>
              </w:rPr>
              <w:t>%</w:t>
            </w:r>
          </w:p>
        </w:tc>
      </w:tr>
      <w:tr w:rsidR="009F0CF6" w14:paraId="25F3E887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1B06" w14:textId="1E4CC8B4" w:rsidR="009F0CF6" w:rsidRDefault="005C7E0C">
            <w:pPr>
              <w:pStyle w:val="Body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7458" w14:textId="77777777" w:rsidR="009F0CF6" w:rsidRDefault="00D90A1A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Church</w:t>
            </w:r>
            <w:r w:rsidR="0013063A">
              <w:rPr>
                <w:b/>
                <w:bCs/>
                <w:sz w:val="24"/>
                <w:szCs w:val="24"/>
              </w:rPr>
              <w:t>w</w:t>
            </w:r>
            <w:r>
              <w:rPr>
                <w:b/>
                <w:bCs/>
                <w:sz w:val="24"/>
                <w:szCs w:val="24"/>
              </w:rPr>
              <w:t>arden Meeting Feedback</w:t>
            </w:r>
          </w:p>
          <w:p w14:paraId="03A148C8" w14:textId="47C79C81" w:rsidR="007A1BA0" w:rsidRDefault="00B403D2" w:rsidP="005B7891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has been no</w:t>
            </w:r>
            <w:r w:rsidR="00C860BC">
              <w:rPr>
                <w:sz w:val="24"/>
                <w:szCs w:val="24"/>
              </w:rPr>
              <w:t xml:space="preserve"> CW Meeting </w:t>
            </w:r>
            <w:r>
              <w:rPr>
                <w:sz w:val="24"/>
                <w:szCs w:val="24"/>
              </w:rPr>
              <w:t>since the last MCC</w:t>
            </w:r>
            <w:r w:rsidR="00F37014">
              <w:rPr>
                <w:sz w:val="24"/>
                <w:szCs w:val="24"/>
              </w:rPr>
              <w:t>.</w:t>
            </w:r>
          </w:p>
          <w:p w14:paraId="735928F2" w14:textId="41CB7B54" w:rsidR="00161124" w:rsidRPr="003626C3" w:rsidRDefault="00161124" w:rsidP="005B7891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D290" w14:textId="77777777" w:rsidR="00242E18" w:rsidRDefault="00242E18" w:rsidP="006A48E4">
            <w:pPr>
              <w:rPr>
                <w:rFonts w:ascii="Calibri" w:hAnsi="Calibri" w:cs="Calibri"/>
              </w:rPr>
            </w:pPr>
          </w:p>
          <w:p w14:paraId="6519B2F9" w14:textId="7F538CBA" w:rsidR="0020056E" w:rsidRPr="002F1214" w:rsidRDefault="0020056E" w:rsidP="0020056E">
            <w:pPr>
              <w:rPr>
                <w:rFonts w:ascii="Calibri" w:hAnsi="Calibri" w:cs="Calibri"/>
              </w:rPr>
            </w:pPr>
          </w:p>
        </w:tc>
      </w:tr>
      <w:tr w:rsidR="00171F13" w14:paraId="6FD9349B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9154" w14:textId="10274245" w:rsidR="00171F13" w:rsidRDefault="005C7E0C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723C" w14:textId="77777777" w:rsidR="003F6675" w:rsidRPr="00407002" w:rsidRDefault="003F6675" w:rsidP="003F6675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07002">
              <w:rPr>
                <w:b/>
                <w:bCs/>
                <w:sz w:val="24"/>
                <w:szCs w:val="24"/>
                <w:lang w:val="en-US"/>
              </w:rPr>
              <w:t>Treasurers Working Group Feedback</w:t>
            </w:r>
          </w:p>
          <w:p w14:paraId="6119031F" w14:textId="60117EC0" w:rsidR="00317639" w:rsidRDefault="00003B14" w:rsidP="00003B1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noted that </w:t>
            </w:r>
            <w:r w:rsidR="00226F25">
              <w:rPr>
                <w:sz w:val="24"/>
                <w:szCs w:val="24"/>
              </w:rPr>
              <w:t>the last</w:t>
            </w:r>
            <w:r>
              <w:rPr>
                <w:sz w:val="24"/>
                <w:szCs w:val="24"/>
              </w:rPr>
              <w:t xml:space="preserve"> meeting </w:t>
            </w:r>
            <w:r w:rsidR="00226F25">
              <w:rPr>
                <w:sz w:val="24"/>
                <w:szCs w:val="24"/>
              </w:rPr>
              <w:t>was November</w:t>
            </w:r>
            <w:r>
              <w:rPr>
                <w:sz w:val="24"/>
                <w:szCs w:val="24"/>
              </w:rPr>
              <w:t>.</w:t>
            </w:r>
          </w:p>
          <w:p w14:paraId="44C101B7" w14:textId="77777777" w:rsidR="006618EB" w:rsidRDefault="006618EB" w:rsidP="00003B1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  <w:p w14:paraId="26A5089A" w14:textId="2DAB7502" w:rsidR="00145A44" w:rsidRDefault="006618EB" w:rsidP="003C1AEB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SH</w:t>
            </w:r>
            <w:r w:rsidR="003C1AEB">
              <w:rPr>
                <w:sz w:val="24"/>
                <w:szCs w:val="24"/>
              </w:rPr>
              <w:t xml:space="preserve"> mentioned a successful fundraiser held at Sampford Spiney </w:t>
            </w:r>
            <w:r w:rsidR="001B6885">
              <w:rPr>
                <w:sz w:val="24"/>
                <w:szCs w:val="24"/>
              </w:rPr>
              <w:t>for DHCT</w:t>
            </w:r>
            <w:r w:rsidR="00793A9C">
              <w:rPr>
                <w:sz w:val="24"/>
                <w:szCs w:val="24"/>
              </w:rPr>
              <w:t xml:space="preserve"> when a professional guitarist played in the church. SH </w:t>
            </w:r>
            <w:r w:rsidR="00A178CA">
              <w:rPr>
                <w:sz w:val="24"/>
                <w:szCs w:val="24"/>
              </w:rPr>
              <w:t xml:space="preserve">to investigate the possibility of </w:t>
            </w:r>
            <w:r w:rsidR="00F02363">
              <w:rPr>
                <w:sz w:val="24"/>
                <w:szCs w:val="24"/>
              </w:rPr>
              <w:t>doing similar for the MCC, possibly at Yelverton, noting the guitarist would require payment but</w:t>
            </w:r>
            <w:r w:rsidR="007C2454">
              <w:rPr>
                <w:sz w:val="24"/>
                <w:szCs w:val="24"/>
              </w:rPr>
              <w:t xml:space="preserve"> it is hoped some monies will be raised.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301C" w14:textId="77777777" w:rsidR="007C2454" w:rsidRDefault="007C2454" w:rsidP="006A48E4">
            <w:pPr>
              <w:rPr>
                <w:rFonts w:ascii="Calibri" w:hAnsi="Calibri" w:cs="Calibri"/>
              </w:rPr>
            </w:pPr>
          </w:p>
          <w:p w14:paraId="56D254C9" w14:textId="77777777" w:rsidR="007C2454" w:rsidRDefault="007C2454" w:rsidP="006A48E4">
            <w:pPr>
              <w:rPr>
                <w:rFonts w:ascii="Calibri" w:hAnsi="Calibri" w:cs="Calibri"/>
              </w:rPr>
            </w:pPr>
          </w:p>
          <w:p w14:paraId="7C963500" w14:textId="77777777" w:rsidR="007C2454" w:rsidRDefault="007C2454" w:rsidP="006A48E4">
            <w:pPr>
              <w:rPr>
                <w:rFonts w:ascii="Calibri" w:hAnsi="Calibri" w:cs="Calibri"/>
              </w:rPr>
            </w:pPr>
          </w:p>
          <w:p w14:paraId="455EC413" w14:textId="5E0B8FBD" w:rsidR="00171F13" w:rsidRDefault="00793A9C" w:rsidP="006A48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 </w:t>
            </w:r>
            <w:r w:rsidR="002344A0">
              <w:rPr>
                <w:rFonts w:ascii="Calibri" w:hAnsi="Calibri" w:cs="Calibri"/>
              </w:rPr>
              <w:t>look at MCC fundraiser</w:t>
            </w:r>
          </w:p>
          <w:p w14:paraId="2447C18E" w14:textId="46572104" w:rsidR="00175349" w:rsidRDefault="00175349" w:rsidP="006A48E4">
            <w:pPr>
              <w:rPr>
                <w:rFonts w:ascii="Calibri" w:hAnsi="Calibri" w:cs="Calibri"/>
              </w:rPr>
            </w:pPr>
          </w:p>
        </w:tc>
      </w:tr>
      <w:tr w:rsidR="00145A44" w14:paraId="367C6AAB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EEE9" w14:textId="5149DCDF" w:rsidR="00145A44" w:rsidRDefault="005C7E0C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9300" w14:textId="42F221B1" w:rsidR="00DE2944" w:rsidRDefault="00DE2944" w:rsidP="00DE2944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Service Schedules</w:t>
            </w:r>
          </w:p>
          <w:p w14:paraId="2ECDF4CA" w14:textId="611F75E5" w:rsidR="00DC0054" w:rsidRDefault="00346A91" w:rsidP="00DE294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DE2944">
              <w:rPr>
                <w:sz w:val="24"/>
                <w:szCs w:val="24"/>
              </w:rPr>
              <w:t xml:space="preserve"> </w:t>
            </w:r>
            <w:r w:rsidR="00317D42">
              <w:rPr>
                <w:sz w:val="24"/>
                <w:szCs w:val="24"/>
              </w:rPr>
              <w:t>asked how</w:t>
            </w:r>
            <w:r w:rsidR="00F37014">
              <w:rPr>
                <w:sz w:val="24"/>
                <w:szCs w:val="24"/>
              </w:rPr>
              <w:t xml:space="preserve"> Service</w:t>
            </w:r>
            <w:r w:rsidR="008259FF">
              <w:rPr>
                <w:sz w:val="24"/>
                <w:szCs w:val="24"/>
              </w:rPr>
              <w:t>s</w:t>
            </w:r>
            <w:r w:rsidR="00F37014">
              <w:rPr>
                <w:sz w:val="24"/>
                <w:szCs w:val="24"/>
              </w:rPr>
              <w:t xml:space="preserve"> </w:t>
            </w:r>
            <w:r w:rsidR="005834EF">
              <w:rPr>
                <w:sz w:val="24"/>
                <w:szCs w:val="24"/>
              </w:rPr>
              <w:t>are</w:t>
            </w:r>
            <w:r w:rsidR="008259FF">
              <w:rPr>
                <w:sz w:val="24"/>
                <w:szCs w:val="24"/>
              </w:rPr>
              <w:t xml:space="preserve"> going</w:t>
            </w:r>
            <w:r w:rsidR="005834EF">
              <w:rPr>
                <w:sz w:val="24"/>
                <w:szCs w:val="24"/>
              </w:rPr>
              <w:t xml:space="preserve"> for all</w:t>
            </w:r>
            <w:r w:rsidR="00B900C7">
              <w:rPr>
                <w:sz w:val="24"/>
                <w:szCs w:val="24"/>
              </w:rPr>
              <w:t>.</w:t>
            </w:r>
            <w:r w:rsidR="00AB2C4A">
              <w:rPr>
                <w:sz w:val="24"/>
                <w:szCs w:val="24"/>
              </w:rPr>
              <w:t xml:space="preserve"> </w:t>
            </w:r>
            <w:r w:rsidR="00DC0054">
              <w:rPr>
                <w:sz w:val="24"/>
                <w:szCs w:val="24"/>
              </w:rPr>
              <w:t>It was unanimously agreed to be working well especially considering the circumstances</w:t>
            </w:r>
            <w:r w:rsidR="00795454">
              <w:rPr>
                <w:sz w:val="24"/>
                <w:szCs w:val="24"/>
              </w:rPr>
              <w:t>, as below.</w:t>
            </w:r>
          </w:p>
          <w:p w14:paraId="4FBB17F0" w14:textId="77777777" w:rsidR="00795454" w:rsidRDefault="00795454" w:rsidP="00DE294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  <w:p w14:paraId="3954B1D4" w14:textId="18B1BD3A" w:rsidR="00DC0054" w:rsidRDefault="00795454" w:rsidP="00DE294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23F7E">
              <w:rPr>
                <w:sz w:val="24"/>
                <w:szCs w:val="24"/>
                <w:lang w:val="en-US"/>
              </w:rPr>
              <w:t>The biggest concern is the provision of music for services due, in part</w:t>
            </w:r>
            <w:r>
              <w:rPr>
                <w:sz w:val="24"/>
                <w:szCs w:val="24"/>
                <w:lang w:val="en-US"/>
              </w:rPr>
              <w:t>, to a lack or organists.</w:t>
            </w:r>
            <w:r w:rsidR="0036535F">
              <w:rPr>
                <w:sz w:val="24"/>
                <w:szCs w:val="24"/>
                <w:lang w:val="en-US"/>
              </w:rPr>
              <w:t xml:space="preserve"> 5 PCCs have contingencies with various recorded music options, apart from Horrabridge</w:t>
            </w:r>
            <w:r w:rsidR="00CA0693">
              <w:rPr>
                <w:sz w:val="24"/>
                <w:szCs w:val="24"/>
                <w:lang w:val="en-US"/>
              </w:rPr>
              <w:t xml:space="preserve">. MCC must </w:t>
            </w:r>
            <w:r w:rsidR="00877085">
              <w:rPr>
                <w:sz w:val="24"/>
                <w:szCs w:val="24"/>
                <w:lang w:val="en-US"/>
              </w:rPr>
              <w:t>work together on options going forward.</w:t>
            </w:r>
          </w:p>
          <w:p w14:paraId="1C70C893" w14:textId="77777777" w:rsidR="00795454" w:rsidRDefault="00795454" w:rsidP="00DE294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  <w:p w14:paraId="29DF3098" w14:textId="543E30E9" w:rsidR="00180445" w:rsidRPr="00527DBA" w:rsidRDefault="00AB2C4A" w:rsidP="00DA184E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Toast will use recorded music going forward. CS needs to be made aware</w:t>
            </w:r>
            <w:r w:rsidR="00DA184E">
              <w:rPr>
                <w:sz w:val="24"/>
                <w:szCs w:val="24"/>
              </w:rPr>
              <w:t>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6FBA" w14:textId="77777777" w:rsidR="00145A44" w:rsidRDefault="00145A44">
            <w:pPr>
              <w:rPr>
                <w:rFonts w:ascii="Calibri" w:hAnsi="Calibri" w:cs="Calibri"/>
              </w:rPr>
            </w:pPr>
          </w:p>
          <w:p w14:paraId="4821250F" w14:textId="77777777" w:rsidR="00795454" w:rsidRDefault="00795454">
            <w:pPr>
              <w:rPr>
                <w:rFonts w:ascii="Calibri" w:hAnsi="Calibri" w:cs="Calibri"/>
              </w:rPr>
            </w:pPr>
          </w:p>
          <w:p w14:paraId="62A10A8E" w14:textId="77777777" w:rsidR="00795454" w:rsidRDefault="00795454">
            <w:pPr>
              <w:rPr>
                <w:rFonts w:ascii="Calibri" w:hAnsi="Calibri" w:cs="Calibri"/>
              </w:rPr>
            </w:pPr>
          </w:p>
          <w:p w14:paraId="522ABF0B" w14:textId="77777777" w:rsidR="00795454" w:rsidRDefault="00795454">
            <w:pPr>
              <w:rPr>
                <w:rFonts w:ascii="Calibri" w:hAnsi="Calibri" w:cs="Calibri"/>
              </w:rPr>
            </w:pPr>
          </w:p>
          <w:p w14:paraId="2D815384" w14:textId="77777777" w:rsidR="00795454" w:rsidRDefault="00795454">
            <w:pPr>
              <w:rPr>
                <w:rFonts w:ascii="Calibri" w:hAnsi="Calibri" w:cs="Calibri"/>
              </w:rPr>
            </w:pPr>
          </w:p>
          <w:p w14:paraId="6B0B5B79" w14:textId="77777777" w:rsidR="00795454" w:rsidRDefault="00795454">
            <w:pPr>
              <w:rPr>
                <w:rFonts w:ascii="Calibri" w:hAnsi="Calibri" w:cs="Calibri"/>
              </w:rPr>
            </w:pPr>
          </w:p>
          <w:p w14:paraId="66E6CAE2" w14:textId="77777777" w:rsidR="00795454" w:rsidRDefault="00795454">
            <w:pPr>
              <w:rPr>
                <w:rFonts w:ascii="Calibri" w:hAnsi="Calibri" w:cs="Calibri"/>
              </w:rPr>
            </w:pPr>
          </w:p>
          <w:p w14:paraId="2C1C10D4" w14:textId="77777777" w:rsidR="0091250E" w:rsidRDefault="0091250E">
            <w:pPr>
              <w:rPr>
                <w:rFonts w:ascii="Calibri" w:hAnsi="Calibri" w:cs="Calibri"/>
              </w:rPr>
            </w:pPr>
          </w:p>
          <w:p w14:paraId="63EED662" w14:textId="77777777" w:rsidR="0091250E" w:rsidRDefault="0091250E">
            <w:pPr>
              <w:rPr>
                <w:rFonts w:ascii="Calibri" w:hAnsi="Calibri" w:cs="Calibri"/>
              </w:rPr>
            </w:pPr>
          </w:p>
          <w:p w14:paraId="725809C9" w14:textId="7B0D661B" w:rsidR="00BD762C" w:rsidRPr="002F1214" w:rsidRDefault="00AB2C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RK inform CS</w:t>
            </w:r>
          </w:p>
        </w:tc>
      </w:tr>
      <w:tr w:rsidR="00912036" w14:paraId="4CBC56E1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0546" w14:textId="6F339FBE" w:rsidR="00912036" w:rsidRDefault="00BA1512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7E0C">
              <w:rPr>
                <w:sz w:val="24"/>
                <w:szCs w:val="24"/>
              </w:rPr>
              <w:t>1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245F" w14:textId="77777777" w:rsidR="003A2B38" w:rsidRPr="0013157A" w:rsidRDefault="003A2B38" w:rsidP="003626C3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13157A">
              <w:rPr>
                <w:b/>
                <w:bCs/>
                <w:sz w:val="24"/>
                <w:szCs w:val="24"/>
                <w:lang w:val="en-US"/>
              </w:rPr>
              <w:t>Mission Community Mission Action Plan Progress</w:t>
            </w:r>
          </w:p>
          <w:p w14:paraId="136BA611" w14:textId="76BEE6AF" w:rsidR="006C6819" w:rsidRPr="0091250E" w:rsidRDefault="00DA184E" w:rsidP="0091250E">
            <w:pPr>
              <w:pStyle w:val="Body"/>
              <w:spacing w:after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PCCs were asked for their feedback and all PCCs to keep on their Agendas.</w:t>
            </w:r>
            <w:r w:rsidR="00647703">
              <w:rPr>
                <w:bCs/>
                <w:sz w:val="24"/>
                <w:szCs w:val="24"/>
                <w:lang w:val="en-US"/>
              </w:rPr>
              <w:t xml:space="preserve"> PCCs felt they got more from the MCC meetings than the MAP.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BEFD4" w14:textId="50744517" w:rsidR="00FE3CA7" w:rsidRPr="002F1214" w:rsidRDefault="00FE3CA7">
            <w:pPr>
              <w:rPr>
                <w:rFonts w:ascii="Calibri" w:hAnsi="Calibri" w:cs="Calibri"/>
              </w:rPr>
            </w:pPr>
          </w:p>
        </w:tc>
      </w:tr>
      <w:tr w:rsidR="00820BB8" w14:paraId="1FEF4883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43F9D" w14:textId="2DFEAF22" w:rsidR="00820BB8" w:rsidRDefault="00D46FDC" w:rsidP="00820BB8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7E0C">
              <w:rPr>
                <w:sz w:val="24"/>
                <w:szCs w:val="24"/>
              </w:rPr>
              <w:t>2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F8B0" w14:textId="77777777" w:rsidR="00820BB8" w:rsidRDefault="00820BB8" w:rsidP="00820BB8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Safeguarding</w:t>
            </w:r>
          </w:p>
          <w:p w14:paraId="3D7E324F" w14:textId="0506E381" w:rsidR="00820BB8" w:rsidRDefault="00820BB8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C148B2">
              <w:rPr>
                <w:bCs/>
                <w:sz w:val="24"/>
                <w:szCs w:val="24"/>
                <w:lang w:val="en-US"/>
              </w:rPr>
              <w:t xml:space="preserve">Is there anyone we wish to appoint to a position who will need to be subject to our safer recruitment procedures and/or DBS checks? </w:t>
            </w:r>
            <w:r w:rsidR="009F0683">
              <w:rPr>
                <w:bCs/>
                <w:sz w:val="24"/>
                <w:szCs w:val="24"/>
                <w:lang w:val="en-US"/>
              </w:rPr>
              <w:t>No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577FC43C" w14:textId="77777777" w:rsidR="00F227D7" w:rsidRPr="00C148B2" w:rsidRDefault="00F227D7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5B55F30A" w14:textId="000DB338" w:rsidR="00820BB8" w:rsidRPr="00C148B2" w:rsidRDefault="00820BB8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C148B2">
              <w:rPr>
                <w:bCs/>
                <w:sz w:val="24"/>
                <w:szCs w:val="24"/>
                <w:lang w:val="en-US"/>
              </w:rPr>
              <w:t xml:space="preserve">Is there anyone or any situation that is causing us concern from a safeguarding point of view? </w:t>
            </w:r>
            <w:r w:rsidR="008558AF">
              <w:rPr>
                <w:bCs/>
                <w:sz w:val="24"/>
                <w:szCs w:val="24"/>
                <w:lang w:val="en-US"/>
              </w:rPr>
              <w:t>No</w:t>
            </w:r>
            <w:r w:rsidR="00481580">
              <w:rPr>
                <w:bCs/>
                <w:sz w:val="24"/>
                <w:szCs w:val="24"/>
                <w:lang w:val="en-US"/>
              </w:rPr>
              <w:t>.</w:t>
            </w:r>
          </w:p>
          <w:p w14:paraId="0B59B754" w14:textId="77777777" w:rsidR="00820BB8" w:rsidRPr="00C148B2" w:rsidRDefault="00820BB8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16EBB8F7" w14:textId="77777777" w:rsidR="00F47020" w:rsidRDefault="00820BB8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C148B2">
              <w:rPr>
                <w:bCs/>
                <w:sz w:val="24"/>
                <w:szCs w:val="24"/>
                <w:lang w:val="en-US"/>
              </w:rPr>
              <w:t xml:space="preserve">Are there any training needs for new members or others in the congregation or refresher training for existing appointees? </w:t>
            </w:r>
            <w:r>
              <w:rPr>
                <w:bCs/>
                <w:sz w:val="24"/>
                <w:szCs w:val="24"/>
                <w:lang w:val="en-US"/>
              </w:rPr>
              <w:t>No</w:t>
            </w:r>
            <w:r w:rsidR="00481580">
              <w:rPr>
                <w:bCs/>
                <w:sz w:val="24"/>
                <w:szCs w:val="24"/>
                <w:lang w:val="en-US"/>
              </w:rPr>
              <w:t>.</w:t>
            </w:r>
          </w:p>
          <w:p w14:paraId="2B1FD717" w14:textId="77777777" w:rsidR="00F47020" w:rsidRDefault="00F47020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03A81566" w14:textId="2A5348EB" w:rsidR="007E7D79" w:rsidRPr="003C0E52" w:rsidRDefault="008558AF" w:rsidP="001E378F">
            <w:pPr>
              <w:pStyle w:val="Body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AT noted that </w:t>
            </w:r>
            <w:r w:rsidR="005B7900">
              <w:rPr>
                <w:bCs/>
                <w:sz w:val="24"/>
                <w:szCs w:val="24"/>
                <w:lang w:val="en-US"/>
              </w:rPr>
              <w:t>Phil Knight</w:t>
            </w:r>
            <w:r w:rsidR="007A613A">
              <w:rPr>
                <w:bCs/>
                <w:sz w:val="24"/>
                <w:szCs w:val="24"/>
                <w:lang w:val="en-US"/>
              </w:rPr>
              <w:t xml:space="preserve"> continues to inform all when training is required</w:t>
            </w:r>
            <w:r w:rsidR="00C55AEE">
              <w:rPr>
                <w:bCs/>
                <w:sz w:val="24"/>
                <w:szCs w:val="24"/>
                <w:lang w:val="en-US"/>
              </w:rPr>
              <w:t>.</w:t>
            </w:r>
            <w:r w:rsidR="00DC3024">
              <w:rPr>
                <w:bCs/>
                <w:sz w:val="24"/>
                <w:szCs w:val="24"/>
                <w:lang w:val="en-US"/>
              </w:rPr>
              <w:t xml:space="preserve"> He has put a lot of work in, including face to face training, which was welcomed by all</w:t>
            </w:r>
            <w:r w:rsidR="00896800">
              <w:rPr>
                <w:bCs/>
                <w:sz w:val="24"/>
                <w:szCs w:val="24"/>
                <w:lang w:val="en-US"/>
              </w:rPr>
              <w:t xml:space="preserve">, including consideration to when more than one person is coming up for training so that </w:t>
            </w:r>
            <w:r w:rsidR="001E378F">
              <w:rPr>
                <w:bCs/>
                <w:sz w:val="24"/>
                <w:szCs w:val="24"/>
                <w:lang w:val="en-US"/>
              </w:rPr>
              <w:t>combined face to face can be utilized.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AB77" w14:textId="77777777" w:rsidR="00820BB8" w:rsidRDefault="00820BB8" w:rsidP="00820BB8">
            <w:pPr>
              <w:rPr>
                <w:rFonts w:ascii="Calibri" w:hAnsi="Calibri" w:cs="Calibri"/>
              </w:rPr>
            </w:pPr>
          </w:p>
          <w:p w14:paraId="3F43E406" w14:textId="77777777" w:rsidR="00820BB8" w:rsidRDefault="00820BB8" w:rsidP="00820BB8">
            <w:pPr>
              <w:rPr>
                <w:rFonts w:ascii="Calibri" w:hAnsi="Calibri" w:cs="Calibri"/>
              </w:rPr>
            </w:pPr>
          </w:p>
          <w:p w14:paraId="2A8F9452" w14:textId="77777777" w:rsidR="00820BB8" w:rsidRDefault="00820BB8" w:rsidP="00820BB8">
            <w:pPr>
              <w:rPr>
                <w:rFonts w:ascii="Calibri" w:hAnsi="Calibri" w:cs="Calibri"/>
              </w:rPr>
            </w:pPr>
          </w:p>
          <w:p w14:paraId="6139D4F8" w14:textId="77777777" w:rsidR="00820BB8" w:rsidRDefault="00820BB8" w:rsidP="00820BB8">
            <w:pPr>
              <w:rPr>
                <w:rFonts w:ascii="Calibri" w:hAnsi="Calibri" w:cs="Calibri"/>
              </w:rPr>
            </w:pPr>
          </w:p>
          <w:p w14:paraId="02AC1D5E" w14:textId="2593D712" w:rsidR="00820BB8" w:rsidRPr="002F1214" w:rsidRDefault="00820BB8" w:rsidP="00820BB8">
            <w:pPr>
              <w:rPr>
                <w:rFonts w:ascii="Calibri" w:hAnsi="Calibri" w:cs="Calibri"/>
              </w:rPr>
            </w:pPr>
          </w:p>
        </w:tc>
      </w:tr>
      <w:tr w:rsidR="00820BB8" w14:paraId="689C751E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1D67" w14:textId="4BB8C820" w:rsidR="00820BB8" w:rsidRDefault="00820BB8" w:rsidP="00820BB8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7E0C">
              <w:rPr>
                <w:sz w:val="24"/>
                <w:szCs w:val="24"/>
              </w:rPr>
              <w:t>3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AE164" w14:textId="77777777" w:rsidR="00820BB8" w:rsidRDefault="00820BB8" w:rsidP="00820BB8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AOB</w:t>
            </w:r>
          </w:p>
          <w:p w14:paraId="2B8BEA9C" w14:textId="612C16E2" w:rsidR="0050447B" w:rsidRPr="00404919" w:rsidRDefault="001E378F" w:rsidP="00876218">
            <w:pPr>
              <w:pStyle w:val="Body"/>
              <w:spacing w:after="0" w:line="240" w:lineRule="auto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</w:rPr>
              <w:t>MCC Printer</w:t>
            </w:r>
            <w:r w:rsidR="00CA106A">
              <w:rPr>
                <w:rFonts w:eastAsia="Times New Roman"/>
                <w:sz w:val="24"/>
                <w:szCs w:val="24"/>
                <w:bdr w:val="none" w:sz="0" w:space="0" w:color="auto"/>
              </w:rPr>
              <w:t>, which was recently replaced</w:t>
            </w:r>
            <w:r w:rsidR="006C5A69">
              <w:rPr>
                <w:rFonts w:eastAsia="Times New Roman"/>
                <w:sz w:val="24"/>
                <w:szCs w:val="24"/>
                <w:bdr w:val="none" w:sz="0" w:space="0" w:color="auto"/>
              </w:rPr>
              <w:t>,</w:t>
            </w:r>
            <w:r w:rsidR="00CA106A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 is available </w:t>
            </w:r>
            <w:r w:rsidR="00527DBA">
              <w:rPr>
                <w:rFonts w:eastAsia="Times New Roman"/>
                <w:sz w:val="24"/>
                <w:szCs w:val="24"/>
                <w:bdr w:val="none" w:sz="0" w:space="0" w:color="auto"/>
              </w:rPr>
              <w:t>for use by all PCCs.</w:t>
            </w:r>
            <w:r w:rsidR="00895F67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="0077012E">
              <w:rPr>
                <w:rFonts w:eastAsia="Times New Roman"/>
                <w:sz w:val="24"/>
                <w:szCs w:val="24"/>
                <w:bdr w:val="none" w:sz="0" w:space="0" w:color="auto"/>
              </w:rPr>
              <w:t>Any events scheduled should be put in the Bulletin for advertising</w:t>
            </w:r>
            <w:r w:rsidR="003F021A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. Yelverton would like to thank Horrabridge for the loan of the lectern whilst the eagle was being repaired. AT then </w:t>
            </w:r>
            <w:r w:rsidR="004A64EF">
              <w:rPr>
                <w:rFonts w:eastAsia="Times New Roman"/>
                <w:sz w:val="24"/>
                <w:szCs w:val="24"/>
                <w:bdr w:val="none" w:sz="0" w:space="0" w:color="auto"/>
              </w:rPr>
              <w:t xml:space="preserve">informed what had happened with the theft then subsequent return of the eagle lectern </w:t>
            </w:r>
            <w:r w:rsidR="000A5189">
              <w:rPr>
                <w:rFonts w:eastAsia="Times New Roman"/>
                <w:sz w:val="24"/>
                <w:szCs w:val="24"/>
                <w:bdr w:val="none" w:sz="0" w:space="0" w:color="auto"/>
              </w:rPr>
              <w:t>at Yelverton.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177C" w14:textId="77777777" w:rsidR="00475136" w:rsidRDefault="00475136" w:rsidP="00820BB8">
            <w:pPr>
              <w:rPr>
                <w:rFonts w:ascii="Calibri" w:hAnsi="Calibri" w:cs="Calibri"/>
              </w:rPr>
            </w:pPr>
          </w:p>
          <w:p w14:paraId="6DC53DBB" w14:textId="77777777" w:rsidR="00475136" w:rsidRDefault="00475136" w:rsidP="00820BB8">
            <w:pPr>
              <w:rPr>
                <w:rFonts w:ascii="Calibri" w:hAnsi="Calibri" w:cs="Calibri"/>
              </w:rPr>
            </w:pPr>
          </w:p>
          <w:p w14:paraId="31B42FD9" w14:textId="74B80B53" w:rsidR="00475136" w:rsidRPr="002F1214" w:rsidRDefault="00475136" w:rsidP="00820BB8">
            <w:pPr>
              <w:rPr>
                <w:rFonts w:ascii="Calibri" w:hAnsi="Calibri" w:cs="Calibri"/>
              </w:rPr>
            </w:pPr>
          </w:p>
        </w:tc>
      </w:tr>
      <w:tr w:rsidR="00820BB8" w14:paraId="0989B147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DF35" w14:textId="77777777" w:rsidR="00820BB8" w:rsidRDefault="00820BB8" w:rsidP="00820BB8">
            <w:pPr>
              <w:pStyle w:val="Body"/>
              <w:rPr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CFE3" w14:textId="77777777" w:rsidR="00820BB8" w:rsidRDefault="00820BB8" w:rsidP="00820BB8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Next Meeting</w:t>
            </w:r>
          </w:p>
          <w:p w14:paraId="5B07944F" w14:textId="2261D0FA" w:rsidR="00404919" w:rsidRPr="00404919" w:rsidRDefault="00404919" w:rsidP="00404919">
            <w:pPr>
              <w:pStyle w:val="Body"/>
              <w:spacing w:after="0" w:line="240" w:lineRule="auto"/>
              <w:rPr>
                <w:rFonts w:eastAsia="Gill Sans"/>
                <w:sz w:val="24"/>
                <w:szCs w:val="24"/>
              </w:rPr>
            </w:pPr>
            <w:r w:rsidRPr="00404919">
              <w:rPr>
                <w:rFonts w:eastAsia="Gill Sans"/>
                <w:sz w:val="24"/>
                <w:szCs w:val="24"/>
              </w:rPr>
              <w:t xml:space="preserve">MCC – </w:t>
            </w:r>
            <w:r w:rsidR="006F1B3B">
              <w:rPr>
                <w:rFonts w:eastAsia="Gill Sans"/>
                <w:sz w:val="24"/>
                <w:szCs w:val="24"/>
              </w:rPr>
              <w:t>18</w:t>
            </w:r>
            <w:r w:rsidRPr="00404919">
              <w:rPr>
                <w:rFonts w:eastAsia="Gill Sans"/>
                <w:sz w:val="24"/>
                <w:szCs w:val="24"/>
                <w:vertAlign w:val="superscript"/>
              </w:rPr>
              <w:t>th</w:t>
            </w:r>
            <w:r w:rsidRPr="00404919">
              <w:rPr>
                <w:rFonts w:eastAsia="Gill Sans"/>
                <w:sz w:val="24"/>
                <w:szCs w:val="24"/>
              </w:rPr>
              <w:t xml:space="preserve"> </w:t>
            </w:r>
            <w:r w:rsidR="006F1B3B">
              <w:rPr>
                <w:rFonts w:eastAsia="Gill Sans"/>
                <w:sz w:val="24"/>
                <w:szCs w:val="24"/>
              </w:rPr>
              <w:t>September</w:t>
            </w:r>
            <w:r w:rsidRPr="00404919">
              <w:rPr>
                <w:rFonts w:eastAsia="Gill Sans"/>
                <w:sz w:val="24"/>
                <w:szCs w:val="24"/>
              </w:rPr>
              <w:t xml:space="preserve"> 2025, 1900, </w:t>
            </w:r>
            <w:r w:rsidRPr="00404919">
              <w:rPr>
                <w:sz w:val="24"/>
                <w:szCs w:val="24"/>
              </w:rPr>
              <w:t>St Paul’s Church/Church Hall.</w:t>
            </w:r>
          </w:p>
          <w:p w14:paraId="0AF946C1" w14:textId="0617CFD7" w:rsidR="00161124" w:rsidRPr="006C7898" w:rsidRDefault="00161124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1CCD" w14:textId="04D6BDAD" w:rsidR="00820BB8" w:rsidRPr="002F1214" w:rsidRDefault="00820BB8" w:rsidP="00820BB8">
            <w:pPr>
              <w:rPr>
                <w:rFonts w:ascii="Calibri" w:hAnsi="Calibri" w:cs="Calibri"/>
              </w:rPr>
            </w:pPr>
          </w:p>
        </w:tc>
      </w:tr>
      <w:tr w:rsidR="00820BB8" w14:paraId="51F4E3A5" w14:textId="77777777" w:rsidTr="0020056E">
        <w:trPr>
          <w:trHeight w:val="5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AB3E" w14:textId="77777777" w:rsidR="00820BB8" w:rsidRDefault="00820BB8" w:rsidP="00820BB8">
            <w:pPr>
              <w:pStyle w:val="Body"/>
              <w:rPr>
                <w:sz w:val="24"/>
                <w:szCs w:val="24"/>
              </w:rPr>
            </w:pP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010B7" w14:textId="77777777" w:rsidR="00820BB8" w:rsidRDefault="00820BB8" w:rsidP="00820BB8">
            <w:pPr>
              <w:pStyle w:val="Body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Meeting Closed</w:t>
            </w:r>
          </w:p>
          <w:p w14:paraId="60FED662" w14:textId="28045CFF" w:rsidR="00820BB8" w:rsidRDefault="00820BB8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</w:rPr>
            </w:pPr>
            <w:r w:rsidRPr="006C7898">
              <w:rPr>
                <w:bCs/>
                <w:sz w:val="24"/>
                <w:szCs w:val="24"/>
              </w:rPr>
              <w:t>A</w:t>
            </w:r>
            <w:r w:rsidR="00366ED7">
              <w:rPr>
                <w:bCs/>
                <w:sz w:val="24"/>
                <w:szCs w:val="24"/>
              </w:rPr>
              <w:t>fter saying Grace a</w:t>
            </w:r>
            <w:r w:rsidRPr="006C7898">
              <w:rPr>
                <w:bCs/>
                <w:sz w:val="24"/>
                <w:szCs w:val="24"/>
              </w:rPr>
              <w:t xml:space="preserve">t </w:t>
            </w:r>
            <w:r w:rsidR="00404919">
              <w:rPr>
                <w:bCs/>
                <w:sz w:val="24"/>
                <w:szCs w:val="24"/>
              </w:rPr>
              <w:t>9</w:t>
            </w:r>
            <w:r w:rsidRPr="006C7898">
              <w:rPr>
                <w:bCs/>
                <w:sz w:val="24"/>
                <w:szCs w:val="24"/>
              </w:rPr>
              <w:t>pm</w:t>
            </w:r>
            <w:r>
              <w:rPr>
                <w:bCs/>
                <w:sz w:val="24"/>
                <w:szCs w:val="24"/>
              </w:rPr>
              <w:t>.</w:t>
            </w:r>
          </w:p>
          <w:p w14:paraId="009DEFE3" w14:textId="5A92D182" w:rsidR="00161124" w:rsidRPr="006C7898" w:rsidRDefault="00161124" w:rsidP="00820BB8">
            <w:pPr>
              <w:pStyle w:val="Body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92CF" w14:textId="77777777" w:rsidR="00820BB8" w:rsidRPr="002F1214" w:rsidRDefault="00820BB8" w:rsidP="00820BB8">
            <w:pPr>
              <w:rPr>
                <w:rFonts w:ascii="Calibri" w:hAnsi="Calibri" w:cs="Calibri"/>
              </w:rPr>
            </w:pPr>
          </w:p>
        </w:tc>
      </w:tr>
    </w:tbl>
    <w:p w14:paraId="3ACE0B15" w14:textId="77777777" w:rsidR="009F0CF6" w:rsidRDefault="009F0CF6">
      <w:pPr>
        <w:pStyle w:val="Body"/>
        <w:widowControl w:val="0"/>
        <w:spacing w:after="120" w:line="240" w:lineRule="auto"/>
      </w:pPr>
    </w:p>
    <w:sectPr w:rsidR="009F0CF6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A7C8" w14:textId="77777777" w:rsidR="00461066" w:rsidRDefault="00461066">
      <w:r>
        <w:separator/>
      </w:r>
    </w:p>
  </w:endnote>
  <w:endnote w:type="continuationSeparator" w:id="0">
    <w:p w14:paraId="4503A747" w14:textId="77777777" w:rsidR="00461066" w:rsidRDefault="0046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FF88" w14:textId="77777777" w:rsidR="009F0CF6" w:rsidRDefault="009F0CF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123" w14:textId="77777777" w:rsidR="00461066" w:rsidRDefault="00461066">
      <w:r>
        <w:separator/>
      </w:r>
    </w:p>
  </w:footnote>
  <w:footnote w:type="continuationSeparator" w:id="0">
    <w:p w14:paraId="0F796A01" w14:textId="77777777" w:rsidR="00461066" w:rsidRDefault="0046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8A3B" w14:textId="77777777" w:rsidR="009F0CF6" w:rsidRDefault="00AD5E9C">
    <w:pPr>
      <w:pStyle w:val="Header"/>
      <w:tabs>
        <w:tab w:val="clear" w:pos="9026"/>
        <w:tab w:val="right" w:pos="9000"/>
      </w:tabs>
    </w:pPr>
    <w:r>
      <w:rPr>
        <w:noProof/>
        <w:lang w:val="en-GB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D32FA90" wp14:editId="17C33F68">
              <wp:simplePos x="0" y="0"/>
              <wp:positionH relativeFrom="page">
                <wp:posOffset>914400</wp:posOffset>
              </wp:positionH>
              <wp:positionV relativeFrom="page">
                <wp:posOffset>295275</wp:posOffset>
              </wp:positionV>
              <wp:extent cx="736600" cy="222748"/>
              <wp:effectExtent l="0" t="0" r="0" b="0"/>
              <wp:wrapNone/>
              <wp:docPr id="1073741828" name="officeArt object" descr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00" cy="222748"/>
                        <a:chOff x="0" y="0"/>
                        <a:chExt cx="736599" cy="222747"/>
                      </a:xfrm>
                    </wpg:grpSpPr>
                    <pic:pic xmlns:pic="http://schemas.openxmlformats.org/drawingml/2006/picture">
                      <pic:nvPicPr>
                        <pic:cNvPr id="1073741825" name="Picture 11" descr="Picture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23958" t="9375" r="22917" b="34375"/>
                        <a:stretch>
                          <a:fillRect/>
                        </a:stretch>
                      </pic:blipFill>
                      <pic:spPr>
                        <a:xfrm>
                          <a:off x="0" y="2"/>
                          <a:ext cx="224667" cy="2227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6" name="Picture 13" descr="Picture 1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18763" t="10377" r="27059" b="37698"/>
                        <a:stretch>
                          <a:fillRect/>
                        </a:stretch>
                      </pic:blipFill>
                      <pic:spPr>
                        <a:xfrm>
                          <a:off x="503123" y="-1"/>
                          <a:ext cx="233477" cy="22274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Picture 14" descr="Picture 1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23835" t="7813" r="23315" b="34896"/>
                        <a:stretch>
                          <a:fillRect/>
                        </a:stretch>
                      </pic:blipFill>
                      <pic:spPr>
                        <a:xfrm>
                          <a:off x="251561" y="-1"/>
                          <a:ext cx="226870" cy="22274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72.0pt;margin-top:23.3pt;width:58.0pt;height:17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36600,222747">
              <w10:wrap type="none" side="bothSides" anchorx="page" anchory="page"/>
              <v:shape id="_x0000_s1027" type="#_x0000_t75" style="position:absolute;left:0;top:2;width:224666;height:222745;">
                <v:imagedata r:id="rId4" o:title="image2.jpeg" cropleft="24.0%" cropright="22.9%" croptop="9.4%" cropbottom="34.4%"/>
              </v:shape>
              <v:shape id="_x0000_s1028" type="#_x0000_t75" style="position:absolute;left:503124;top:0;width:233476;height:222745;">
                <v:imagedata r:id="rId5" o:title="image3.jpeg" cropleft="18.8%" cropright="27.1%" croptop="10.4%" cropbottom="37.7%"/>
              </v:shape>
              <v:shape id="_x0000_s1029" type="#_x0000_t75" style="position:absolute;left:251562;top:0;width:226869;height:222745;">
                <v:imagedata r:id="rId6" o:title="image4.jpeg" cropleft="23.8%" cropright="23.3%" croptop="7.8%" cropbottom="34.9%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750"/>
    <w:multiLevelType w:val="hybridMultilevel"/>
    <w:tmpl w:val="96803286"/>
    <w:lvl w:ilvl="0" w:tplc="A1E43760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8C4BF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78930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7E4A1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68C9D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224A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2A5AF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76719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2471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3C1321"/>
    <w:multiLevelType w:val="hybridMultilevel"/>
    <w:tmpl w:val="03F05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31437"/>
    <w:multiLevelType w:val="hybridMultilevel"/>
    <w:tmpl w:val="986AC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7477C"/>
    <w:multiLevelType w:val="hybridMultilevel"/>
    <w:tmpl w:val="C896A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58762">
    <w:abstractNumId w:val="0"/>
  </w:num>
  <w:num w:numId="2" w16cid:durableId="1960330915">
    <w:abstractNumId w:val="0"/>
    <w:lvlOverride w:ilvl="0">
      <w:lvl w:ilvl="0" w:tplc="A1E43760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8C4BFC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789304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7E4A12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8C9D0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0224A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2A5AFA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767192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D2471A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61625161">
    <w:abstractNumId w:val="2"/>
  </w:num>
  <w:num w:numId="4" w16cid:durableId="1094208461">
    <w:abstractNumId w:val="1"/>
  </w:num>
  <w:num w:numId="5" w16cid:durableId="16359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F6"/>
    <w:rsid w:val="00000B2C"/>
    <w:rsid w:val="00002B49"/>
    <w:rsid w:val="00003B14"/>
    <w:rsid w:val="00003E9B"/>
    <w:rsid w:val="00004301"/>
    <w:rsid w:val="00005B43"/>
    <w:rsid w:val="000109E4"/>
    <w:rsid w:val="00011B37"/>
    <w:rsid w:val="000178A9"/>
    <w:rsid w:val="000303FB"/>
    <w:rsid w:val="00030DB2"/>
    <w:rsid w:val="0003102F"/>
    <w:rsid w:val="0003475E"/>
    <w:rsid w:val="0003543E"/>
    <w:rsid w:val="00040206"/>
    <w:rsid w:val="00051C68"/>
    <w:rsid w:val="00057C0B"/>
    <w:rsid w:val="00061DBE"/>
    <w:rsid w:val="00063573"/>
    <w:rsid w:val="000666B1"/>
    <w:rsid w:val="00066D32"/>
    <w:rsid w:val="00073BB1"/>
    <w:rsid w:val="00073CE5"/>
    <w:rsid w:val="00075630"/>
    <w:rsid w:val="00081965"/>
    <w:rsid w:val="0008196C"/>
    <w:rsid w:val="000828BD"/>
    <w:rsid w:val="00083475"/>
    <w:rsid w:val="00083633"/>
    <w:rsid w:val="00084B94"/>
    <w:rsid w:val="000875E1"/>
    <w:rsid w:val="000A0007"/>
    <w:rsid w:val="000A1792"/>
    <w:rsid w:val="000A26A2"/>
    <w:rsid w:val="000A5189"/>
    <w:rsid w:val="000A5221"/>
    <w:rsid w:val="000B4AD3"/>
    <w:rsid w:val="000C1A46"/>
    <w:rsid w:val="000C311D"/>
    <w:rsid w:val="000C6D65"/>
    <w:rsid w:val="000E303D"/>
    <w:rsid w:val="000E5C85"/>
    <w:rsid w:val="000E73B0"/>
    <w:rsid w:val="000F4A1C"/>
    <w:rsid w:val="00100492"/>
    <w:rsid w:val="00100C6A"/>
    <w:rsid w:val="001045E0"/>
    <w:rsid w:val="00104DB8"/>
    <w:rsid w:val="0010548D"/>
    <w:rsid w:val="00106120"/>
    <w:rsid w:val="0010617C"/>
    <w:rsid w:val="00110265"/>
    <w:rsid w:val="00111183"/>
    <w:rsid w:val="001112A9"/>
    <w:rsid w:val="00114286"/>
    <w:rsid w:val="00114365"/>
    <w:rsid w:val="00124754"/>
    <w:rsid w:val="0012770B"/>
    <w:rsid w:val="00127F3D"/>
    <w:rsid w:val="0013063A"/>
    <w:rsid w:val="0013157A"/>
    <w:rsid w:val="00131E5C"/>
    <w:rsid w:val="0013377A"/>
    <w:rsid w:val="00137B0A"/>
    <w:rsid w:val="0014027E"/>
    <w:rsid w:val="00140798"/>
    <w:rsid w:val="00143E65"/>
    <w:rsid w:val="00144B63"/>
    <w:rsid w:val="00145488"/>
    <w:rsid w:val="00145A44"/>
    <w:rsid w:val="001507E4"/>
    <w:rsid w:val="00155594"/>
    <w:rsid w:val="001568A7"/>
    <w:rsid w:val="00157559"/>
    <w:rsid w:val="00161124"/>
    <w:rsid w:val="00161D4F"/>
    <w:rsid w:val="00162430"/>
    <w:rsid w:val="0016306D"/>
    <w:rsid w:val="001632DE"/>
    <w:rsid w:val="00171F13"/>
    <w:rsid w:val="001726BF"/>
    <w:rsid w:val="00175349"/>
    <w:rsid w:val="001757B4"/>
    <w:rsid w:val="00177CBF"/>
    <w:rsid w:val="00180445"/>
    <w:rsid w:val="001810AC"/>
    <w:rsid w:val="00182770"/>
    <w:rsid w:val="0018413A"/>
    <w:rsid w:val="001852A0"/>
    <w:rsid w:val="001862CB"/>
    <w:rsid w:val="00186309"/>
    <w:rsid w:val="00191E64"/>
    <w:rsid w:val="0019296E"/>
    <w:rsid w:val="001949BE"/>
    <w:rsid w:val="00195D68"/>
    <w:rsid w:val="001A4668"/>
    <w:rsid w:val="001A551F"/>
    <w:rsid w:val="001A7259"/>
    <w:rsid w:val="001A732A"/>
    <w:rsid w:val="001B0A5F"/>
    <w:rsid w:val="001B3AB1"/>
    <w:rsid w:val="001B6885"/>
    <w:rsid w:val="001C3584"/>
    <w:rsid w:val="001C3596"/>
    <w:rsid w:val="001C6948"/>
    <w:rsid w:val="001D3CBE"/>
    <w:rsid w:val="001D4303"/>
    <w:rsid w:val="001D5E61"/>
    <w:rsid w:val="001E002F"/>
    <w:rsid w:val="001E08E9"/>
    <w:rsid w:val="001E2746"/>
    <w:rsid w:val="001E378F"/>
    <w:rsid w:val="001E6058"/>
    <w:rsid w:val="001F4E35"/>
    <w:rsid w:val="001F51D5"/>
    <w:rsid w:val="001F57BC"/>
    <w:rsid w:val="0020056E"/>
    <w:rsid w:val="00201935"/>
    <w:rsid w:val="002023EB"/>
    <w:rsid w:val="00204254"/>
    <w:rsid w:val="002043A6"/>
    <w:rsid w:val="00204FBB"/>
    <w:rsid w:val="002063D5"/>
    <w:rsid w:val="0021253D"/>
    <w:rsid w:val="00213A03"/>
    <w:rsid w:val="00217189"/>
    <w:rsid w:val="00220849"/>
    <w:rsid w:val="00221489"/>
    <w:rsid w:val="00223C53"/>
    <w:rsid w:val="00226F25"/>
    <w:rsid w:val="00227083"/>
    <w:rsid w:val="0023127D"/>
    <w:rsid w:val="0023202D"/>
    <w:rsid w:val="002344A0"/>
    <w:rsid w:val="002368A5"/>
    <w:rsid w:val="002412EE"/>
    <w:rsid w:val="00242E18"/>
    <w:rsid w:val="00244893"/>
    <w:rsid w:val="00244C8E"/>
    <w:rsid w:val="0025179C"/>
    <w:rsid w:val="00261ABB"/>
    <w:rsid w:val="002648EA"/>
    <w:rsid w:val="00265F20"/>
    <w:rsid w:val="00270139"/>
    <w:rsid w:val="002715F6"/>
    <w:rsid w:val="00275BF7"/>
    <w:rsid w:val="00275ECB"/>
    <w:rsid w:val="00276684"/>
    <w:rsid w:val="00282EF0"/>
    <w:rsid w:val="00285113"/>
    <w:rsid w:val="00285A13"/>
    <w:rsid w:val="002915B4"/>
    <w:rsid w:val="00291941"/>
    <w:rsid w:val="00292128"/>
    <w:rsid w:val="002943EB"/>
    <w:rsid w:val="00296AD1"/>
    <w:rsid w:val="002A628A"/>
    <w:rsid w:val="002A7662"/>
    <w:rsid w:val="002B022E"/>
    <w:rsid w:val="002B1393"/>
    <w:rsid w:val="002B1F12"/>
    <w:rsid w:val="002B341C"/>
    <w:rsid w:val="002B3468"/>
    <w:rsid w:val="002B3B15"/>
    <w:rsid w:val="002B6F75"/>
    <w:rsid w:val="002B7B1B"/>
    <w:rsid w:val="002C16D5"/>
    <w:rsid w:val="002C312C"/>
    <w:rsid w:val="002C395F"/>
    <w:rsid w:val="002C39E0"/>
    <w:rsid w:val="002C4183"/>
    <w:rsid w:val="002D0168"/>
    <w:rsid w:val="002D3B04"/>
    <w:rsid w:val="002D3E08"/>
    <w:rsid w:val="002E54FA"/>
    <w:rsid w:val="002E64B5"/>
    <w:rsid w:val="002F1214"/>
    <w:rsid w:val="002F2C67"/>
    <w:rsid w:val="002F5729"/>
    <w:rsid w:val="00305A4E"/>
    <w:rsid w:val="00306BF9"/>
    <w:rsid w:val="00310DC1"/>
    <w:rsid w:val="00314A09"/>
    <w:rsid w:val="00314B5E"/>
    <w:rsid w:val="00317639"/>
    <w:rsid w:val="00317D42"/>
    <w:rsid w:val="00326D60"/>
    <w:rsid w:val="00330038"/>
    <w:rsid w:val="0033076F"/>
    <w:rsid w:val="00330D16"/>
    <w:rsid w:val="0033213D"/>
    <w:rsid w:val="00334676"/>
    <w:rsid w:val="0033503B"/>
    <w:rsid w:val="00335721"/>
    <w:rsid w:val="00335CDE"/>
    <w:rsid w:val="003423E0"/>
    <w:rsid w:val="00346A91"/>
    <w:rsid w:val="00347DA8"/>
    <w:rsid w:val="00351923"/>
    <w:rsid w:val="00353FA5"/>
    <w:rsid w:val="00356761"/>
    <w:rsid w:val="00360B65"/>
    <w:rsid w:val="00362698"/>
    <w:rsid w:val="003626C3"/>
    <w:rsid w:val="00363477"/>
    <w:rsid w:val="0036535F"/>
    <w:rsid w:val="00366ED7"/>
    <w:rsid w:val="00366F67"/>
    <w:rsid w:val="00367051"/>
    <w:rsid w:val="00367F36"/>
    <w:rsid w:val="003723E8"/>
    <w:rsid w:val="00372871"/>
    <w:rsid w:val="0038011C"/>
    <w:rsid w:val="00381947"/>
    <w:rsid w:val="0038556A"/>
    <w:rsid w:val="00385937"/>
    <w:rsid w:val="003868E9"/>
    <w:rsid w:val="00391639"/>
    <w:rsid w:val="00395FA0"/>
    <w:rsid w:val="003A259B"/>
    <w:rsid w:val="003A2B38"/>
    <w:rsid w:val="003A513B"/>
    <w:rsid w:val="003A5D7F"/>
    <w:rsid w:val="003B4576"/>
    <w:rsid w:val="003C0E52"/>
    <w:rsid w:val="003C1289"/>
    <w:rsid w:val="003C1AEB"/>
    <w:rsid w:val="003C1C5B"/>
    <w:rsid w:val="003D2D0B"/>
    <w:rsid w:val="003E04D1"/>
    <w:rsid w:val="003E16C7"/>
    <w:rsid w:val="003E292B"/>
    <w:rsid w:val="003E356E"/>
    <w:rsid w:val="003E475F"/>
    <w:rsid w:val="003E4C98"/>
    <w:rsid w:val="003E7D76"/>
    <w:rsid w:val="003F021A"/>
    <w:rsid w:val="003F3B4E"/>
    <w:rsid w:val="003F3C81"/>
    <w:rsid w:val="003F41AA"/>
    <w:rsid w:val="003F577D"/>
    <w:rsid w:val="003F6675"/>
    <w:rsid w:val="004005A1"/>
    <w:rsid w:val="0040195F"/>
    <w:rsid w:val="00402079"/>
    <w:rsid w:val="0040393F"/>
    <w:rsid w:val="00403E08"/>
    <w:rsid w:val="00404094"/>
    <w:rsid w:val="00404919"/>
    <w:rsid w:val="00411076"/>
    <w:rsid w:val="004161E6"/>
    <w:rsid w:val="00422A1C"/>
    <w:rsid w:val="0042586B"/>
    <w:rsid w:val="00427CF6"/>
    <w:rsid w:val="00431037"/>
    <w:rsid w:val="00431168"/>
    <w:rsid w:val="0043116C"/>
    <w:rsid w:val="00432648"/>
    <w:rsid w:val="00434377"/>
    <w:rsid w:val="0043537C"/>
    <w:rsid w:val="004403E8"/>
    <w:rsid w:val="00445F25"/>
    <w:rsid w:val="00446590"/>
    <w:rsid w:val="00447463"/>
    <w:rsid w:val="00450929"/>
    <w:rsid w:val="00451194"/>
    <w:rsid w:val="0045478C"/>
    <w:rsid w:val="00460501"/>
    <w:rsid w:val="00461066"/>
    <w:rsid w:val="00462558"/>
    <w:rsid w:val="0046283B"/>
    <w:rsid w:val="00462D5A"/>
    <w:rsid w:val="00463631"/>
    <w:rsid w:val="004649A0"/>
    <w:rsid w:val="00464EDE"/>
    <w:rsid w:val="00464F92"/>
    <w:rsid w:val="004675B2"/>
    <w:rsid w:val="00470F1B"/>
    <w:rsid w:val="00471F0C"/>
    <w:rsid w:val="00474655"/>
    <w:rsid w:val="00475136"/>
    <w:rsid w:val="00481580"/>
    <w:rsid w:val="00481B9A"/>
    <w:rsid w:val="004820C8"/>
    <w:rsid w:val="00482348"/>
    <w:rsid w:val="00485392"/>
    <w:rsid w:val="00486CBE"/>
    <w:rsid w:val="00491909"/>
    <w:rsid w:val="00496403"/>
    <w:rsid w:val="004A306B"/>
    <w:rsid w:val="004A64EF"/>
    <w:rsid w:val="004A728C"/>
    <w:rsid w:val="004B0030"/>
    <w:rsid w:val="004B1448"/>
    <w:rsid w:val="004B325E"/>
    <w:rsid w:val="004B46DE"/>
    <w:rsid w:val="004C0D51"/>
    <w:rsid w:val="004D3BB6"/>
    <w:rsid w:val="004D7634"/>
    <w:rsid w:val="004E03BE"/>
    <w:rsid w:val="004E40F6"/>
    <w:rsid w:val="004F0EA7"/>
    <w:rsid w:val="004F3542"/>
    <w:rsid w:val="004F366F"/>
    <w:rsid w:val="004F7465"/>
    <w:rsid w:val="00500505"/>
    <w:rsid w:val="0050447B"/>
    <w:rsid w:val="005053E3"/>
    <w:rsid w:val="00512114"/>
    <w:rsid w:val="0051259C"/>
    <w:rsid w:val="005216E2"/>
    <w:rsid w:val="005255DA"/>
    <w:rsid w:val="00527DBA"/>
    <w:rsid w:val="00535D02"/>
    <w:rsid w:val="005400A3"/>
    <w:rsid w:val="00540738"/>
    <w:rsid w:val="0054150F"/>
    <w:rsid w:val="0054554A"/>
    <w:rsid w:val="00547C48"/>
    <w:rsid w:val="005534FA"/>
    <w:rsid w:val="005606C8"/>
    <w:rsid w:val="00560D7B"/>
    <w:rsid w:val="00567B8B"/>
    <w:rsid w:val="00570342"/>
    <w:rsid w:val="00572503"/>
    <w:rsid w:val="00572826"/>
    <w:rsid w:val="00576D38"/>
    <w:rsid w:val="005823B1"/>
    <w:rsid w:val="00582769"/>
    <w:rsid w:val="005834EF"/>
    <w:rsid w:val="00586B08"/>
    <w:rsid w:val="005874E7"/>
    <w:rsid w:val="00592A8B"/>
    <w:rsid w:val="00595E2E"/>
    <w:rsid w:val="00597090"/>
    <w:rsid w:val="005A3F19"/>
    <w:rsid w:val="005A4F88"/>
    <w:rsid w:val="005A62A5"/>
    <w:rsid w:val="005A63DE"/>
    <w:rsid w:val="005B24D4"/>
    <w:rsid w:val="005B4545"/>
    <w:rsid w:val="005B4C3F"/>
    <w:rsid w:val="005B6F20"/>
    <w:rsid w:val="005B774B"/>
    <w:rsid w:val="005B7891"/>
    <w:rsid w:val="005B7900"/>
    <w:rsid w:val="005C276F"/>
    <w:rsid w:val="005C3929"/>
    <w:rsid w:val="005C40F9"/>
    <w:rsid w:val="005C4B52"/>
    <w:rsid w:val="005C7A3D"/>
    <w:rsid w:val="005C7E0C"/>
    <w:rsid w:val="005D1BB2"/>
    <w:rsid w:val="005D6EF1"/>
    <w:rsid w:val="005E0FFD"/>
    <w:rsid w:val="005E2D87"/>
    <w:rsid w:val="005E3911"/>
    <w:rsid w:val="005E5C58"/>
    <w:rsid w:val="005E7B3E"/>
    <w:rsid w:val="005F205A"/>
    <w:rsid w:val="005F418E"/>
    <w:rsid w:val="005F46B9"/>
    <w:rsid w:val="005F65D7"/>
    <w:rsid w:val="005F6ADB"/>
    <w:rsid w:val="005F7E1E"/>
    <w:rsid w:val="00601011"/>
    <w:rsid w:val="00603F3F"/>
    <w:rsid w:val="0060486A"/>
    <w:rsid w:val="00610138"/>
    <w:rsid w:val="00611337"/>
    <w:rsid w:val="00611D02"/>
    <w:rsid w:val="00613D2F"/>
    <w:rsid w:val="00616547"/>
    <w:rsid w:val="00621B2F"/>
    <w:rsid w:val="00623021"/>
    <w:rsid w:val="00623728"/>
    <w:rsid w:val="0062462D"/>
    <w:rsid w:val="00624DC2"/>
    <w:rsid w:val="0062673C"/>
    <w:rsid w:val="0062701F"/>
    <w:rsid w:val="00630D64"/>
    <w:rsid w:val="0063172A"/>
    <w:rsid w:val="00640B82"/>
    <w:rsid w:val="00642A3A"/>
    <w:rsid w:val="00642A9F"/>
    <w:rsid w:val="00643F57"/>
    <w:rsid w:val="0064514C"/>
    <w:rsid w:val="006469F0"/>
    <w:rsid w:val="00647703"/>
    <w:rsid w:val="0065269D"/>
    <w:rsid w:val="00653B71"/>
    <w:rsid w:val="006552E2"/>
    <w:rsid w:val="00655576"/>
    <w:rsid w:val="0066133E"/>
    <w:rsid w:val="006618EB"/>
    <w:rsid w:val="00664D7C"/>
    <w:rsid w:val="00670C14"/>
    <w:rsid w:val="0067196B"/>
    <w:rsid w:val="00674EDB"/>
    <w:rsid w:val="006756B7"/>
    <w:rsid w:val="00676976"/>
    <w:rsid w:val="00680B68"/>
    <w:rsid w:val="00684A8E"/>
    <w:rsid w:val="006870FC"/>
    <w:rsid w:val="00693D13"/>
    <w:rsid w:val="00694C85"/>
    <w:rsid w:val="006A27E4"/>
    <w:rsid w:val="006A3077"/>
    <w:rsid w:val="006A48E4"/>
    <w:rsid w:val="006A5A7F"/>
    <w:rsid w:val="006A63B6"/>
    <w:rsid w:val="006A7BCA"/>
    <w:rsid w:val="006B0A68"/>
    <w:rsid w:val="006B13AE"/>
    <w:rsid w:val="006B15B7"/>
    <w:rsid w:val="006B1BB9"/>
    <w:rsid w:val="006B32EC"/>
    <w:rsid w:val="006B3960"/>
    <w:rsid w:val="006B3CFD"/>
    <w:rsid w:val="006B4382"/>
    <w:rsid w:val="006C19A2"/>
    <w:rsid w:val="006C2FC6"/>
    <w:rsid w:val="006C5A69"/>
    <w:rsid w:val="006C6819"/>
    <w:rsid w:val="006C7898"/>
    <w:rsid w:val="006D4BDF"/>
    <w:rsid w:val="006D5CA0"/>
    <w:rsid w:val="006D7611"/>
    <w:rsid w:val="006D762C"/>
    <w:rsid w:val="006F1B3B"/>
    <w:rsid w:val="006F76AB"/>
    <w:rsid w:val="00703EFA"/>
    <w:rsid w:val="00704E6A"/>
    <w:rsid w:val="0070681D"/>
    <w:rsid w:val="0071373B"/>
    <w:rsid w:val="00714FF1"/>
    <w:rsid w:val="0071626F"/>
    <w:rsid w:val="00716572"/>
    <w:rsid w:val="007206F8"/>
    <w:rsid w:val="00722EAD"/>
    <w:rsid w:val="00725F73"/>
    <w:rsid w:val="0073549A"/>
    <w:rsid w:val="0073766A"/>
    <w:rsid w:val="00740FAF"/>
    <w:rsid w:val="00741FD7"/>
    <w:rsid w:val="007434BE"/>
    <w:rsid w:val="00745BD0"/>
    <w:rsid w:val="00747214"/>
    <w:rsid w:val="00751EE0"/>
    <w:rsid w:val="007523D2"/>
    <w:rsid w:val="007526DC"/>
    <w:rsid w:val="00752FC6"/>
    <w:rsid w:val="0076140D"/>
    <w:rsid w:val="00763E86"/>
    <w:rsid w:val="00764268"/>
    <w:rsid w:val="00764BB3"/>
    <w:rsid w:val="00766A8B"/>
    <w:rsid w:val="0077012E"/>
    <w:rsid w:val="0077173D"/>
    <w:rsid w:val="0077207B"/>
    <w:rsid w:val="00772579"/>
    <w:rsid w:val="00773ACD"/>
    <w:rsid w:val="00775729"/>
    <w:rsid w:val="00775A2C"/>
    <w:rsid w:val="00777CE1"/>
    <w:rsid w:val="007856E9"/>
    <w:rsid w:val="00790398"/>
    <w:rsid w:val="00793A9C"/>
    <w:rsid w:val="0079426B"/>
    <w:rsid w:val="00794FCB"/>
    <w:rsid w:val="00795454"/>
    <w:rsid w:val="00795A9E"/>
    <w:rsid w:val="0079695E"/>
    <w:rsid w:val="007A1B2D"/>
    <w:rsid w:val="007A1BA0"/>
    <w:rsid w:val="007A1EC5"/>
    <w:rsid w:val="007A2449"/>
    <w:rsid w:val="007A2867"/>
    <w:rsid w:val="007A4431"/>
    <w:rsid w:val="007A613A"/>
    <w:rsid w:val="007B0FF1"/>
    <w:rsid w:val="007B2904"/>
    <w:rsid w:val="007B38EB"/>
    <w:rsid w:val="007B5765"/>
    <w:rsid w:val="007B6D33"/>
    <w:rsid w:val="007C2454"/>
    <w:rsid w:val="007C2BE6"/>
    <w:rsid w:val="007C3742"/>
    <w:rsid w:val="007C61A7"/>
    <w:rsid w:val="007C6209"/>
    <w:rsid w:val="007D1EA5"/>
    <w:rsid w:val="007D20BE"/>
    <w:rsid w:val="007D39AF"/>
    <w:rsid w:val="007D5443"/>
    <w:rsid w:val="007D71A6"/>
    <w:rsid w:val="007E01D5"/>
    <w:rsid w:val="007E050D"/>
    <w:rsid w:val="007E0D69"/>
    <w:rsid w:val="007E7D79"/>
    <w:rsid w:val="007F0002"/>
    <w:rsid w:val="007F2D70"/>
    <w:rsid w:val="008033E0"/>
    <w:rsid w:val="00810AD7"/>
    <w:rsid w:val="00812A87"/>
    <w:rsid w:val="008135B8"/>
    <w:rsid w:val="00820BB8"/>
    <w:rsid w:val="00823B53"/>
    <w:rsid w:val="00824B4A"/>
    <w:rsid w:val="008259FF"/>
    <w:rsid w:val="00830C13"/>
    <w:rsid w:val="00831133"/>
    <w:rsid w:val="0083149B"/>
    <w:rsid w:val="00834493"/>
    <w:rsid w:val="00836A17"/>
    <w:rsid w:val="00837EEF"/>
    <w:rsid w:val="0084323B"/>
    <w:rsid w:val="00845028"/>
    <w:rsid w:val="008452A4"/>
    <w:rsid w:val="00852897"/>
    <w:rsid w:val="00853718"/>
    <w:rsid w:val="008550EF"/>
    <w:rsid w:val="008558AF"/>
    <w:rsid w:val="00856F23"/>
    <w:rsid w:val="0086007E"/>
    <w:rsid w:val="008625A3"/>
    <w:rsid w:val="00870225"/>
    <w:rsid w:val="00871E96"/>
    <w:rsid w:val="00873DB6"/>
    <w:rsid w:val="00875756"/>
    <w:rsid w:val="00876218"/>
    <w:rsid w:val="00876D5F"/>
    <w:rsid w:val="00877085"/>
    <w:rsid w:val="008775BF"/>
    <w:rsid w:val="0088214A"/>
    <w:rsid w:val="00885E2A"/>
    <w:rsid w:val="008862B1"/>
    <w:rsid w:val="0089155C"/>
    <w:rsid w:val="00892231"/>
    <w:rsid w:val="00892E59"/>
    <w:rsid w:val="008949CA"/>
    <w:rsid w:val="00894D7B"/>
    <w:rsid w:val="00895F67"/>
    <w:rsid w:val="00896800"/>
    <w:rsid w:val="008A6043"/>
    <w:rsid w:val="008B6E33"/>
    <w:rsid w:val="008C2F6F"/>
    <w:rsid w:val="008C524F"/>
    <w:rsid w:val="008C6AC7"/>
    <w:rsid w:val="008C7808"/>
    <w:rsid w:val="008D52C9"/>
    <w:rsid w:val="008E167F"/>
    <w:rsid w:val="008E23CD"/>
    <w:rsid w:val="008E4D8A"/>
    <w:rsid w:val="008E5D30"/>
    <w:rsid w:val="008E644A"/>
    <w:rsid w:val="008F353F"/>
    <w:rsid w:val="008F567F"/>
    <w:rsid w:val="008F571B"/>
    <w:rsid w:val="008F5E1B"/>
    <w:rsid w:val="00900766"/>
    <w:rsid w:val="00900DE4"/>
    <w:rsid w:val="00902911"/>
    <w:rsid w:val="009044E0"/>
    <w:rsid w:val="009050E2"/>
    <w:rsid w:val="00905859"/>
    <w:rsid w:val="00907E26"/>
    <w:rsid w:val="009118B3"/>
    <w:rsid w:val="00912036"/>
    <w:rsid w:val="0091250E"/>
    <w:rsid w:val="009125F2"/>
    <w:rsid w:val="00912696"/>
    <w:rsid w:val="009150C5"/>
    <w:rsid w:val="00916E00"/>
    <w:rsid w:val="00917297"/>
    <w:rsid w:val="00917B88"/>
    <w:rsid w:val="00923F7E"/>
    <w:rsid w:val="00930FF2"/>
    <w:rsid w:val="009349F6"/>
    <w:rsid w:val="009360B1"/>
    <w:rsid w:val="00936A33"/>
    <w:rsid w:val="009402E9"/>
    <w:rsid w:val="009406B9"/>
    <w:rsid w:val="00940955"/>
    <w:rsid w:val="00941676"/>
    <w:rsid w:val="00941E53"/>
    <w:rsid w:val="009427EB"/>
    <w:rsid w:val="00943FAB"/>
    <w:rsid w:val="009470F6"/>
    <w:rsid w:val="00950855"/>
    <w:rsid w:val="00953FD0"/>
    <w:rsid w:val="00955089"/>
    <w:rsid w:val="009557CE"/>
    <w:rsid w:val="009577E4"/>
    <w:rsid w:val="00961ADB"/>
    <w:rsid w:val="009628E8"/>
    <w:rsid w:val="00963DA2"/>
    <w:rsid w:val="00967A35"/>
    <w:rsid w:val="00973820"/>
    <w:rsid w:val="00974260"/>
    <w:rsid w:val="00974E84"/>
    <w:rsid w:val="00980BB1"/>
    <w:rsid w:val="009826F6"/>
    <w:rsid w:val="009840B4"/>
    <w:rsid w:val="00984860"/>
    <w:rsid w:val="00984DEB"/>
    <w:rsid w:val="009913DC"/>
    <w:rsid w:val="00994C04"/>
    <w:rsid w:val="0099564D"/>
    <w:rsid w:val="00997C47"/>
    <w:rsid w:val="009A0A8B"/>
    <w:rsid w:val="009B61BB"/>
    <w:rsid w:val="009B692C"/>
    <w:rsid w:val="009B7789"/>
    <w:rsid w:val="009C1FAA"/>
    <w:rsid w:val="009C20F1"/>
    <w:rsid w:val="009C24B2"/>
    <w:rsid w:val="009C2BF8"/>
    <w:rsid w:val="009C31AF"/>
    <w:rsid w:val="009D054D"/>
    <w:rsid w:val="009D0BBA"/>
    <w:rsid w:val="009D1C63"/>
    <w:rsid w:val="009D3135"/>
    <w:rsid w:val="009D45DF"/>
    <w:rsid w:val="009D5897"/>
    <w:rsid w:val="009D631C"/>
    <w:rsid w:val="009D671E"/>
    <w:rsid w:val="009D78D5"/>
    <w:rsid w:val="009E2BA3"/>
    <w:rsid w:val="009E43B6"/>
    <w:rsid w:val="009F0683"/>
    <w:rsid w:val="009F0CF6"/>
    <w:rsid w:val="009F247B"/>
    <w:rsid w:val="009F2C15"/>
    <w:rsid w:val="009F3438"/>
    <w:rsid w:val="009F529D"/>
    <w:rsid w:val="009F7E91"/>
    <w:rsid w:val="00A00906"/>
    <w:rsid w:val="00A02349"/>
    <w:rsid w:val="00A04A1D"/>
    <w:rsid w:val="00A05E09"/>
    <w:rsid w:val="00A05FB2"/>
    <w:rsid w:val="00A071CF"/>
    <w:rsid w:val="00A07631"/>
    <w:rsid w:val="00A1135E"/>
    <w:rsid w:val="00A1242D"/>
    <w:rsid w:val="00A14CA6"/>
    <w:rsid w:val="00A1619B"/>
    <w:rsid w:val="00A16FBB"/>
    <w:rsid w:val="00A178CA"/>
    <w:rsid w:val="00A2153D"/>
    <w:rsid w:val="00A21ACE"/>
    <w:rsid w:val="00A24049"/>
    <w:rsid w:val="00A27445"/>
    <w:rsid w:val="00A31307"/>
    <w:rsid w:val="00A339C2"/>
    <w:rsid w:val="00A34EDB"/>
    <w:rsid w:val="00A35BC4"/>
    <w:rsid w:val="00A37388"/>
    <w:rsid w:val="00A41EF9"/>
    <w:rsid w:val="00A42AB8"/>
    <w:rsid w:val="00A51261"/>
    <w:rsid w:val="00A52139"/>
    <w:rsid w:val="00A526A0"/>
    <w:rsid w:val="00A5323C"/>
    <w:rsid w:val="00A53F6B"/>
    <w:rsid w:val="00A54CEB"/>
    <w:rsid w:val="00A60AEE"/>
    <w:rsid w:val="00A6219B"/>
    <w:rsid w:val="00A65012"/>
    <w:rsid w:val="00A67605"/>
    <w:rsid w:val="00A70661"/>
    <w:rsid w:val="00A72422"/>
    <w:rsid w:val="00A72B29"/>
    <w:rsid w:val="00A7387C"/>
    <w:rsid w:val="00A74E61"/>
    <w:rsid w:val="00A7715C"/>
    <w:rsid w:val="00A77B83"/>
    <w:rsid w:val="00A80D99"/>
    <w:rsid w:val="00A81C33"/>
    <w:rsid w:val="00A83355"/>
    <w:rsid w:val="00A83CB7"/>
    <w:rsid w:val="00A84953"/>
    <w:rsid w:val="00A8536E"/>
    <w:rsid w:val="00A85B67"/>
    <w:rsid w:val="00A871B3"/>
    <w:rsid w:val="00A87FD4"/>
    <w:rsid w:val="00A97ACE"/>
    <w:rsid w:val="00AA08E9"/>
    <w:rsid w:val="00AA3A89"/>
    <w:rsid w:val="00AB2C4A"/>
    <w:rsid w:val="00AC169F"/>
    <w:rsid w:val="00AC2B2B"/>
    <w:rsid w:val="00AC489F"/>
    <w:rsid w:val="00AC7A19"/>
    <w:rsid w:val="00AD4F6E"/>
    <w:rsid w:val="00AD5E9C"/>
    <w:rsid w:val="00AD7343"/>
    <w:rsid w:val="00AE0890"/>
    <w:rsid w:val="00AE2652"/>
    <w:rsid w:val="00AF2E22"/>
    <w:rsid w:val="00AF5482"/>
    <w:rsid w:val="00AF6CCE"/>
    <w:rsid w:val="00AF79DE"/>
    <w:rsid w:val="00B027F7"/>
    <w:rsid w:val="00B0482D"/>
    <w:rsid w:val="00B05F92"/>
    <w:rsid w:val="00B06B00"/>
    <w:rsid w:val="00B113D4"/>
    <w:rsid w:val="00B1260F"/>
    <w:rsid w:val="00B16826"/>
    <w:rsid w:val="00B23E6D"/>
    <w:rsid w:val="00B26005"/>
    <w:rsid w:val="00B36597"/>
    <w:rsid w:val="00B3695D"/>
    <w:rsid w:val="00B403D2"/>
    <w:rsid w:val="00B403FE"/>
    <w:rsid w:val="00B404D1"/>
    <w:rsid w:val="00B439C8"/>
    <w:rsid w:val="00B50A99"/>
    <w:rsid w:val="00B51D43"/>
    <w:rsid w:val="00B53256"/>
    <w:rsid w:val="00B56561"/>
    <w:rsid w:val="00B56C8A"/>
    <w:rsid w:val="00B56C8E"/>
    <w:rsid w:val="00B574AC"/>
    <w:rsid w:val="00B63E27"/>
    <w:rsid w:val="00B676FB"/>
    <w:rsid w:val="00B711B3"/>
    <w:rsid w:val="00B71A40"/>
    <w:rsid w:val="00B72C5E"/>
    <w:rsid w:val="00B77B13"/>
    <w:rsid w:val="00B803A2"/>
    <w:rsid w:val="00B82356"/>
    <w:rsid w:val="00B83960"/>
    <w:rsid w:val="00B87868"/>
    <w:rsid w:val="00B900C7"/>
    <w:rsid w:val="00B903C3"/>
    <w:rsid w:val="00BA0D66"/>
    <w:rsid w:val="00BA11AC"/>
    <w:rsid w:val="00BA1500"/>
    <w:rsid w:val="00BA1512"/>
    <w:rsid w:val="00BA4AA6"/>
    <w:rsid w:val="00BA5C66"/>
    <w:rsid w:val="00BA5EFD"/>
    <w:rsid w:val="00BB1F44"/>
    <w:rsid w:val="00BB31CC"/>
    <w:rsid w:val="00BB6A17"/>
    <w:rsid w:val="00BB73FB"/>
    <w:rsid w:val="00BC09B0"/>
    <w:rsid w:val="00BC249C"/>
    <w:rsid w:val="00BC3C51"/>
    <w:rsid w:val="00BC4E4B"/>
    <w:rsid w:val="00BC7217"/>
    <w:rsid w:val="00BC7933"/>
    <w:rsid w:val="00BD1DDA"/>
    <w:rsid w:val="00BD2D40"/>
    <w:rsid w:val="00BD762C"/>
    <w:rsid w:val="00BD7661"/>
    <w:rsid w:val="00BE5C97"/>
    <w:rsid w:val="00BE6989"/>
    <w:rsid w:val="00BF0FD7"/>
    <w:rsid w:val="00BF123F"/>
    <w:rsid w:val="00BF3F6D"/>
    <w:rsid w:val="00BF467E"/>
    <w:rsid w:val="00BF523B"/>
    <w:rsid w:val="00BF6EBB"/>
    <w:rsid w:val="00BF6F4B"/>
    <w:rsid w:val="00C00837"/>
    <w:rsid w:val="00C0463B"/>
    <w:rsid w:val="00C06AB5"/>
    <w:rsid w:val="00C139A9"/>
    <w:rsid w:val="00C13F01"/>
    <w:rsid w:val="00C148B2"/>
    <w:rsid w:val="00C27753"/>
    <w:rsid w:val="00C330EE"/>
    <w:rsid w:val="00C34BB4"/>
    <w:rsid w:val="00C356E9"/>
    <w:rsid w:val="00C35B10"/>
    <w:rsid w:val="00C41F33"/>
    <w:rsid w:val="00C50525"/>
    <w:rsid w:val="00C523ED"/>
    <w:rsid w:val="00C523EF"/>
    <w:rsid w:val="00C55AEE"/>
    <w:rsid w:val="00C56C0C"/>
    <w:rsid w:val="00C62959"/>
    <w:rsid w:val="00C62CD3"/>
    <w:rsid w:val="00C65D12"/>
    <w:rsid w:val="00C7260A"/>
    <w:rsid w:val="00C72751"/>
    <w:rsid w:val="00C72A39"/>
    <w:rsid w:val="00C72CD8"/>
    <w:rsid w:val="00C7420F"/>
    <w:rsid w:val="00C75BA3"/>
    <w:rsid w:val="00C83E1D"/>
    <w:rsid w:val="00C85807"/>
    <w:rsid w:val="00C860BC"/>
    <w:rsid w:val="00C87C35"/>
    <w:rsid w:val="00C90C59"/>
    <w:rsid w:val="00C90E6A"/>
    <w:rsid w:val="00C922AD"/>
    <w:rsid w:val="00C969B6"/>
    <w:rsid w:val="00C97D59"/>
    <w:rsid w:val="00CA0693"/>
    <w:rsid w:val="00CA106A"/>
    <w:rsid w:val="00CB695F"/>
    <w:rsid w:val="00CC13AA"/>
    <w:rsid w:val="00CC6174"/>
    <w:rsid w:val="00CC769E"/>
    <w:rsid w:val="00CD2036"/>
    <w:rsid w:val="00CD6FA0"/>
    <w:rsid w:val="00CE1F73"/>
    <w:rsid w:val="00CE60D9"/>
    <w:rsid w:val="00CE66F0"/>
    <w:rsid w:val="00CF554F"/>
    <w:rsid w:val="00CF738E"/>
    <w:rsid w:val="00CF784B"/>
    <w:rsid w:val="00D0405B"/>
    <w:rsid w:val="00D1022A"/>
    <w:rsid w:val="00D10ED1"/>
    <w:rsid w:val="00D11B30"/>
    <w:rsid w:val="00D13436"/>
    <w:rsid w:val="00D16158"/>
    <w:rsid w:val="00D22C2C"/>
    <w:rsid w:val="00D26595"/>
    <w:rsid w:val="00D32D26"/>
    <w:rsid w:val="00D3758D"/>
    <w:rsid w:val="00D40640"/>
    <w:rsid w:val="00D41BD3"/>
    <w:rsid w:val="00D42E11"/>
    <w:rsid w:val="00D4331D"/>
    <w:rsid w:val="00D45035"/>
    <w:rsid w:val="00D46FDC"/>
    <w:rsid w:val="00D479CF"/>
    <w:rsid w:val="00D51325"/>
    <w:rsid w:val="00D52A59"/>
    <w:rsid w:val="00D54DDC"/>
    <w:rsid w:val="00D6251F"/>
    <w:rsid w:val="00D62884"/>
    <w:rsid w:val="00D635D1"/>
    <w:rsid w:val="00D64AD5"/>
    <w:rsid w:val="00D65663"/>
    <w:rsid w:val="00D65CFA"/>
    <w:rsid w:val="00D6635E"/>
    <w:rsid w:val="00D66480"/>
    <w:rsid w:val="00D73E81"/>
    <w:rsid w:val="00D76004"/>
    <w:rsid w:val="00D80E3C"/>
    <w:rsid w:val="00D811A2"/>
    <w:rsid w:val="00D82216"/>
    <w:rsid w:val="00D83AED"/>
    <w:rsid w:val="00D90A1A"/>
    <w:rsid w:val="00D921CF"/>
    <w:rsid w:val="00D92560"/>
    <w:rsid w:val="00D92639"/>
    <w:rsid w:val="00D92ADF"/>
    <w:rsid w:val="00D9559F"/>
    <w:rsid w:val="00DA184E"/>
    <w:rsid w:val="00DA25F6"/>
    <w:rsid w:val="00DA2B96"/>
    <w:rsid w:val="00DB1C72"/>
    <w:rsid w:val="00DB37A4"/>
    <w:rsid w:val="00DB3B22"/>
    <w:rsid w:val="00DB56F5"/>
    <w:rsid w:val="00DB7766"/>
    <w:rsid w:val="00DC0054"/>
    <w:rsid w:val="00DC08C8"/>
    <w:rsid w:val="00DC3024"/>
    <w:rsid w:val="00DC5B06"/>
    <w:rsid w:val="00DC606E"/>
    <w:rsid w:val="00DD12CF"/>
    <w:rsid w:val="00DD181F"/>
    <w:rsid w:val="00DD2567"/>
    <w:rsid w:val="00DD4386"/>
    <w:rsid w:val="00DD4C76"/>
    <w:rsid w:val="00DE2944"/>
    <w:rsid w:val="00DE40EE"/>
    <w:rsid w:val="00DF0172"/>
    <w:rsid w:val="00DF062C"/>
    <w:rsid w:val="00DF08F1"/>
    <w:rsid w:val="00DF2A1D"/>
    <w:rsid w:val="00DF38BF"/>
    <w:rsid w:val="00DF3AEB"/>
    <w:rsid w:val="00DF6ACA"/>
    <w:rsid w:val="00E01BC4"/>
    <w:rsid w:val="00E03559"/>
    <w:rsid w:val="00E046AE"/>
    <w:rsid w:val="00E11D2B"/>
    <w:rsid w:val="00E22C3B"/>
    <w:rsid w:val="00E266EC"/>
    <w:rsid w:val="00E3164F"/>
    <w:rsid w:val="00E319D0"/>
    <w:rsid w:val="00E32563"/>
    <w:rsid w:val="00E34648"/>
    <w:rsid w:val="00E41366"/>
    <w:rsid w:val="00E4331B"/>
    <w:rsid w:val="00E447A7"/>
    <w:rsid w:val="00E52E6D"/>
    <w:rsid w:val="00E53B39"/>
    <w:rsid w:val="00E55D99"/>
    <w:rsid w:val="00E7106F"/>
    <w:rsid w:val="00E71414"/>
    <w:rsid w:val="00E84D91"/>
    <w:rsid w:val="00E85458"/>
    <w:rsid w:val="00E854C3"/>
    <w:rsid w:val="00E85FEE"/>
    <w:rsid w:val="00E90257"/>
    <w:rsid w:val="00E95FA4"/>
    <w:rsid w:val="00E9688C"/>
    <w:rsid w:val="00EA26F2"/>
    <w:rsid w:val="00EB46F1"/>
    <w:rsid w:val="00EB5C9A"/>
    <w:rsid w:val="00EB5E19"/>
    <w:rsid w:val="00EC0C3D"/>
    <w:rsid w:val="00EC197C"/>
    <w:rsid w:val="00EC5F61"/>
    <w:rsid w:val="00ED5839"/>
    <w:rsid w:val="00ED7902"/>
    <w:rsid w:val="00EE097A"/>
    <w:rsid w:val="00EE1FA3"/>
    <w:rsid w:val="00EE7C46"/>
    <w:rsid w:val="00EF0498"/>
    <w:rsid w:val="00EF1BB2"/>
    <w:rsid w:val="00EF49E6"/>
    <w:rsid w:val="00F00E75"/>
    <w:rsid w:val="00F01658"/>
    <w:rsid w:val="00F02363"/>
    <w:rsid w:val="00F0369D"/>
    <w:rsid w:val="00F04755"/>
    <w:rsid w:val="00F04908"/>
    <w:rsid w:val="00F10510"/>
    <w:rsid w:val="00F113AE"/>
    <w:rsid w:val="00F1322F"/>
    <w:rsid w:val="00F13548"/>
    <w:rsid w:val="00F15490"/>
    <w:rsid w:val="00F17A54"/>
    <w:rsid w:val="00F17B5E"/>
    <w:rsid w:val="00F21B12"/>
    <w:rsid w:val="00F227D7"/>
    <w:rsid w:val="00F2381A"/>
    <w:rsid w:val="00F25C45"/>
    <w:rsid w:val="00F316ED"/>
    <w:rsid w:val="00F36E48"/>
    <w:rsid w:val="00F37014"/>
    <w:rsid w:val="00F41570"/>
    <w:rsid w:val="00F43DCD"/>
    <w:rsid w:val="00F46662"/>
    <w:rsid w:val="00F46928"/>
    <w:rsid w:val="00F47020"/>
    <w:rsid w:val="00F537D5"/>
    <w:rsid w:val="00F55227"/>
    <w:rsid w:val="00F56835"/>
    <w:rsid w:val="00F60551"/>
    <w:rsid w:val="00F62C24"/>
    <w:rsid w:val="00F63B32"/>
    <w:rsid w:val="00F66797"/>
    <w:rsid w:val="00F66B15"/>
    <w:rsid w:val="00F74B0F"/>
    <w:rsid w:val="00F8025D"/>
    <w:rsid w:val="00F81680"/>
    <w:rsid w:val="00F81AA8"/>
    <w:rsid w:val="00F842D0"/>
    <w:rsid w:val="00F84F56"/>
    <w:rsid w:val="00F871B0"/>
    <w:rsid w:val="00F922D7"/>
    <w:rsid w:val="00F93D90"/>
    <w:rsid w:val="00F94AA8"/>
    <w:rsid w:val="00FA20E8"/>
    <w:rsid w:val="00FA697D"/>
    <w:rsid w:val="00FA7C15"/>
    <w:rsid w:val="00FA7E46"/>
    <w:rsid w:val="00FB15CC"/>
    <w:rsid w:val="00FB1F37"/>
    <w:rsid w:val="00FB2956"/>
    <w:rsid w:val="00FB3210"/>
    <w:rsid w:val="00FB761F"/>
    <w:rsid w:val="00FC0877"/>
    <w:rsid w:val="00FD2623"/>
    <w:rsid w:val="00FD3CDD"/>
    <w:rsid w:val="00FD7C32"/>
    <w:rsid w:val="00FD7E23"/>
    <w:rsid w:val="00FE09D9"/>
    <w:rsid w:val="00FE1E26"/>
    <w:rsid w:val="00FE3CA7"/>
    <w:rsid w:val="00FE5EBF"/>
    <w:rsid w:val="00FF2F83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9396"/>
  <w15:docId w15:val="{D4940350-3798-4DBB-8E5A-D030AF4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F1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7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0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36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85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1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8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627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52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2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66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83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5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22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0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66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9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0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1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25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23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8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86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2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9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9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73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33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65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09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78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51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72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15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58E1-C922-4740-9C75-0AC89280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lacey</dc:creator>
  <cp:lastModifiedBy>Andrew Lacey</cp:lastModifiedBy>
  <cp:revision>899</cp:revision>
  <cp:lastPrinted>2024-02-21T12:50:00Z</cp:lastPrinted>
  <dcterms:created xsi:type="dcterms:W3CDTF">2022-05-31T08:43:00Z</dcterms:created>
  <dcterms:modified xsi:type="dcterms:W3CDTF">2025-06-12T10:41:00Z</dcterms:modified>
</cp:coreProperties>
</file>